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B68C6" w14:textId="64394119" w:rsidR="00EB4C66" w:rsidRPr="00BA5887" w:rsidRDefault="0058213A" w:rsidP="00D12B79">
      <w:pPr>
        <w:rPr>
          <w:rFonts w:ascii="Gotham Book" w:hAnsi="Gotham Book"/>
          <w:noProof/>
          <w:sz w:val="32"/>
          <w:lang w:eastAsia="fr-BE"/>
        </w:rPr>
      </w:pPr>
      <w:r>
        <w:rPr>
          <w:noProof/>
          <w:lang w:eastAsia="fr-BE"/>
        </w:rPr>
        <w:drawing>
          <wp:anchor distT="0" distB="0" distL="114300" distR="114300" simplePos="0" relativeHeight="250491392" behindDoc="1" locked="0" layoutInCell="1" allowOverlap="1" wp14:anchorId="2DB25B2D" wp14:editId="58B6200F">
            <wp:simplePos x="0" y="0"/>
            <wp:positionH relativeFrom="margin">
              <wp:align>right</wp:align>
            </wp:positionH>
            <wp:positionV relativeFrom="paragraph">
              <wp:posOffset>64981</wp:posOffset>
            </wp:positionV>
            <wp:extent cx="2539365" cy="1428115"/>
            <wp:effectExtent l="0" t="0" r="0" b="635"/>
            <wp:wrapTight wrapText="bothSides">
              <wp:wrapPolygon edited="0">
                <wp:start x="0" y="0"/>
                <wp:lineTo x="0" y="21321"/>
                <wp:lineTo x="21389" y="21321"/>
                <wp:lineTo x="21389"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39365"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B16F70">
        <w:rPr>
          <w:rFonts w:ascii="Gotham Book" w:hAnsi="Gotham Book"/>
          <w:noProof/>
          <w:sz w:val="32"/>
          <w:lang w:eastAsia="fr-BE"/>
        </w:rPr>
        <w:t>Quels matériaux utilisés pour une stérilisation efficace ?</w:t>
      </w:r>
    </w:p>
    <w:p w14:paraId="25BB1F90" w14:textId="682E8CC1" w:rsidR="00E027B0" w:rsidRDefault="00E027B0" w:rsidP="00CA6C3E">
      <w:pPr>
        <w:pStyle w:val="NormalWeb"/>
        <w:spacing w:before="0" w:beforeAutospacing="0" w:after="225" w:afterAutospacing="0"/>
        <w:ind w:firstLine="360"/>
        <w:jc w:val="both"/>
        <w:rPr>
          <w:rStyle w:val="lev"/>
          <w:rFonts w:ascii="Gotham Book" w:hAnsi="Gotham Book"/>
          <w:color w:val="000000"/>
        </w:rPr>
      </w:pPr>
      <w:r>
        <w:rPr>
          <w:rStyle w:val="lev"/>
          <w:rFonts w:ascii="Gotham Book" w:hAnsi="Gotham Book"/>
          <w:color w:val="000000"/>
        </w:rPr>
        <w:t>Avec la présence de virus de plus en plus agressif, la nécessité de trouver des matériaux aisément stérilisable</w:t>
      </w:r>
      <w:r w:rsidR="00431C9C">
        <w:rPr>
          <w:rStyle w:val="lev"/>
          <w:rFonts w:ascii="Gotham Book" w:hAnsi="Gotham Book"/>
          <w:color w:val="000000"/>
        </w:rPr>
        <w:t>s</w:t>
      </w:r>
      <w:r>
        <w:rPr>
          <w:rStyle w:val="lev"/>
          <w:rFonts w:ascii="Gotham Book" w:hAnsi="Gotham Book"/>
          <w:color w:val="000000"/>
        </w:rPr>
        <w:t xml:space="preserve"> est devenue vitale</w:t>
      </w:r>
      <w:r w:rsidR="00FE1C36" w:rsidRPr="00BA5887">
        <w:rPr>
          <w:rStyle w:val="lev"/>
          <w:rFonts w:ascii="Gotham Book" w:hAnsi="Gotham Book"/>
          <w:color w:val="000000"/>
        </w:rPr>
        <w:t>...</w:t>
      </w:r>
    </w:p>
    <w:p w14:paraId="4C993C80" w14:textId="77777777" w:rsidR="00CA6C3E" w:rsidRPr="00BA5887" w:rsidRDefault="00CA6C3E" w:rsidP="00CA6C3E">
      <w:pPr>
        <w:pStyle w:val="NormalWeb"/>
        <w:spacing w:before="0" w:beforeAutospacing="0" w:after="225" w:afterAutospacing="0"/>
        <w:ind w:firstLine="360"/>
        <w:jc w:val="both"/>
        <w:rPr>
          <w:rStyle w:val="lev"/>
          <w:rFonts w:ascii="Gotham Book" w:hAnsi="Gotham Book"/>
          <w:color w:val="000000"/>
        </w:rPr>
      </w:pPr>
    </w:p>
    <w:p w14:paraId="7C18F668" w14:textId="0317966E" w:rsidR="00BA5887" w:rsidRPr="00184109" w:rsidRDefault="00B16F70" w:rsidP="00AE6946">
      <w:pPr>
        <w:pStyle w:val="NormalWeb"/>
        <w:spacing w:before="0" w:beforeAutospacing="0" w:after="225" w:afterAutospacing="0"/>
        <w:jc w:val="both"/>
        <w:rPr>
          <w:rStyle w:val="lev"/>
          <w:rFonts w:ascii="Gotham Book" w:hAnsi="Gotham Book"/>
          <w:b w:val="0"/>
          <w:bCs w:val="0"/>
          <w:color w:val="000000"/>
          <w:sz w:val="22"/>
          <w:szCs w:val="22"/>
        </w:rPr>
      </w:pPr>
      <w:r w:rsidRPr="00184109">
        <w:rPr>
          <w:rStyle w:val="lev"/>
          <w:rFonts w:ascii="Gotham Book" w:hAnsi="Gotham Book"/>
          <w:b w:val="0"/>
          <w:bCs w:val="0"/>
          <w:color w:val="000000"/>
          <w:sz w:val="22"/>
          <w:szCs w:val="22"/>
        </w:rPr>
        <w:t>Les métaux comme l’argent sont réputé</w:t>
      </w:r>
      <w:r w:rsidR="00E027B0" w:rsidRPr="00184109">
        <w:rPr>
          <w:rStyle w:val="lev"/>
          <w:rFonts w:ascii="Gotham Book" w:hAnsi="Gotham Book"/>
          <w:b w:val="0"/>
          <w:bCs w:val="0"/>
          <w:color w:val="000000"/>
          <w:sz w:val="22"/>
          <w:szCs w:val="22"/>
        </w:rPr>
        <w:t>s</w:t>
      </w:r>
      <w:r w:rsidRPr="00184109">
        <w:rPr>
          <w:rStyle w:val="lev"/>
          <w:rFonts w:ascii="Gotham Book" w:hAnsi="Gotham Book"/>
          <w:b w:val="0"/>
          <w:bCs w:val="0"/>
          <w:color w:val="000000"/>
          <w:sz w:val="22"/>
          <w:szCs w:val="22"/>
        </w:rPr>
        <w:t xml:space="preserve"> pour leur effet </w:t>
      </w:r>
      <w:proofErr w:type="spellStart"/>
      <w:r w:rsidRPr="00184109">
        <w:rPr>
          <w:rStyle w:val="lev"/>
          <w:rFonts w:ascii="Gotham Book" w:hAnsi="Gotham Book"/>
          <w:b w:val="0"/>
          <w:bCs w:val="0"/>
          <w:color w:val="000000"/>
          <w:sz w:val="22"/>
          <w:szCs w:val="22"/>
        </w:rPr>
        <w:t>oligodynamique</w:t>
      </w:r>
      <w:proofErr w:type="spellEnd"/>
      <w:r w:rsidRPr="00184109">
        <w:rPr>
          <w:rStyle w:val="lev"/>
          <w:rFonts w:ascii="Gotham Book" w:hAnsi="Gotham Book"/>
          <w:b w:val="0"/>
          <w:bCs w:val="0"/>
          <w:color w:val="000000"/>
          <w:sz w:val="22"/>
          <w:szCs w:val="22"/>
        </w:rPr>
        <w:t xml:space="preserve"> qui permet de neutraliser les bactéries. Cependant, leurs densités, leurs mises en forme comme leur</w:t>
      </w:r>
      <w:r w:rsidR="00C70861" w:rsidRPr="00184109">
        <w:rPr>
          <w:rStyle w:val="lev"/>
          <w:rFonts w:ascii="Gotham Book" w:hAnsi="Gotham Book"/>
          <w:b w:val="0"/>
          <w:bCs w:val="0"/>
          <w:color w:val="000000"/>
          <w:sz w:val="22"/>
          <w:szCs w:val="22"/>
        </w:rPr>
        <w:t>s</w:t>
      </w:r>
      <w:r w:rsidRPr="00184109">
        <w:rPr>
          <w:rStyle w:val="lev"/>
          <w:rFonts w:ascii="Gotham Book" w:hAnsi="Gotham Book"/>
          <w:b w:val="0"/>
          <w:bCs w:val="0"/>
          <w:color w:val="000000"/>
          <w:sz w:val="22"/>
          <w:szCs w:val="22"/>
        </w:rPr>
        <w:t xml:space="preserve"> prix ne les rendent pas</w:t>
      </w:r>
      <w:r w:rsidR="00C70861" w:rsidRPr="00184109">
        <w:rPr>
          <w:rStyle w:val="lev"/>
          <w:rFonts w:ascii="Gotham Book" w:hAnsi="Gotham Book"/>
          <w:b w:val="0"/>
          <w:bCs w:val="0"/>
          <w:color w:val="000000"/>
          <w:sz w:val="22"/>
          <w:szCs w:val="22"/>
        </w:rPr>
        <w:t xml:space="preserve"> toujours</w:t>
      </w:r>
      <w:r w:rsidRPr="00184109">
        <w:rPr>
          <w:rStyle w:val="lev"/>
          <w:rFonts w:ascii="Gotham Book" w:hAnsi="Gotham Book"/>
          <w:b w:val="0"/>
          <w:bCs w:val="0"/>
          <w:color w:val="000000"/>
          <w:sz w:val="22"/>
          <w:szCs w:val="22"/>
        </w:rPr>
        <w:t xml:space="preserve"> compétitifs par rapport à certains thermoplastiques</w:t>
      </w:r>
      <w:r w:rsidR="00E027B0" w:rsidRPr="00184109">
        <w:rPr>
          <w:rStyle w:val="lev"/>
          <w:rFonts w:ascii="Gotham Book" w:hAnsi="Gotham Book"/>
          <w:b w:val="0"/>
          <w:bCs w:val="0"/>
          <w:color w:val="000000"/>
          <w:sz w:val="22"/>
          <w:szCs w:val="22"/>
        </w:rPr>
        <w:t xml:space="preserve">. </w:t>
      </w:r>
    </w:p>
    <w:p w14:paraId="085878F4" w14:textId="35977D99" w:rsidR="00B22713" w:rsidRPr="007B607B" w:rsidRDefault="00A106F8" w:rsidP="00B22713">
      <w:pPr>
        <w:pStyle w:val="NormalWeb"/>
        <w:numPr>
          <w:ilvl w:val="0"/>
          <w:numId w:val="3"/>
        </w:numPr>
        <w:spacing w:before="0" w:beforeAutospacing="0" w:after="225" w:afterAutospacing="0"/>
        <w:rPr>
          <w:rStyle w:val="lev"/>
          <w:rFonts w:ascii="Gotham Book" w:hAnsi="Gotham Book"/>
          <w:color w:val="000000"/>
        </w:rPr>
      </w:pPr>
      <w:r>
        <w:rPr>
          <w:rStyle w:val="lev"/>
          <w:rFonts w:ascii="Gotham Book" w:hAnsi="Gotham Book"/>
          <w:color w:val="000000"/>
        </w:rPr>
        <w:t>La stérilisation à haute température</w:t>
      </w:r>
      <w:r w:rsidR="00197ED0" w:rsidRPr="007B607B">
        <w:rPr>
          <w:rStyle w:val="lev"/>
          <w:rFonts w:ascii="Gotham Book" w:hAnsi="Gotham Book"/>
          <w:color w:val="000000"/>
        </w:rPr>
        <w:t> :</w:t>
      </w:r>
    </w:p>
    <w:p w14:paraId="7E94455A" w14:textId="2FA03EB0" w:rsidR="00B22713" w:rsidRPr="004A3955" w:rsidRDefault="00A26ABF" w:rsidP="00AE6946">
      <w:pPr>
        <w:pStyle w:val="NormalWeb"/>
        <w:spacing w:before="0" w:beforeAutospacing="0" w:after="225" w:afterAutospacing="0"/>
        <w:jc w:val="both"/>
        <w:rPr>
          <w:rStyle w:val="lev"/>
          <w:rFonts w:ascii="Gotham Book" w:hAnsi="Gotham Book"/>
          <w:b w:val="0"/>
          <w:bCs w:val="0"/>
          <w:color w:val="000000"/>
          <w:sz w:val="22"/>
          <w:szCs w:val="22"/>
        </w:rPr>
      </w:pPr>
      <w:r w:rsidRPr="004A3955">
        <w:rPr>
          <w:rStyle w:val="lev"/>
          <w:rFonts w:ascii="Gotham Book" w:hAnsi="Gotham Book"/>
          <w:b w:val="0"/>
          <w:bCs w:val="0"/>
          <w:color w:val="000000"/>
          <w:sz w:val="22"/>
          <w:szCs w:val="22"/>
        </w:rPr>
        <w:t>La</w:t>
      </w:r>
      <w:r w:rsidR="00637494" w:rsidRPr="004A3955">
        <w:rPr>
          <w:rStyle w:val="lev"/>
          <w:rFonts w:ascii="Gotham Book" w:hAnsi="Gotham Book"/>
          <w:b w:val="0"/>
          <w:bCs w:val="0"/>
          <w:color w:val="000000"/>
          <w:sz w:val="22"/>
          <w:szCs w:val="22"/>
        </w:rPr>
        <w:t xml:space="preserve"> stérilisation </w:t>
      </w:r>
      <w:r w:rsidRPr="004A3955">
        <w:rPr>
          <w:rStyle w:val="lev"/>
          <w:rFonts w:ascii="Gotham Book" w:hAnsi="Gotham Book"/>
          <w:b w:val="0"/>
          <w:bCs w:val="0"/>
          <w:color w:val="000000"/>
          <w:sz w:val="22"/>
          <w:szCs w:val="22"/>
        </w:rPr>
        <w:t xml:space="preserve">classique </w:t>
      </w:r>
      <w:r w:rsidR="00637494" w:rsidRPr="004A3955">
        <w:rPr>
          <w:rStyle w:val="lev"/>
          <w:rFonts w:ascii="Gotham Book" w:hAnsi="Gotham Book"/>
          <w:b w:val="0"/>
          <w:bCs w:val="0"/>
          <w:color w:val="000000"/>
          <w:sz w:val="22"/>
          <w:szCs w:val="22"/>
        </w:rPr>
        <w:t>est la stérilisation dite « par autoclave »</w:t>
      </w:r>
      <w:r w:rsidR="00B22713" w:rsidRPr="004A3955">
        <w:rPr>
          <w:rStyle w:val="lev"/>
          <w:rFonts w:ascii="Gotham Book" w:hAnsi="Gotham Book"/>
          <w:b w:val="0"/>
          <w:bCs w:val="0"/>
          <w:color w:val="000000"/>
          <w:sz w:val="22"/>
          <w:szCs w:val="22"/>
        </w:rPr>
        <w:t>.</w:t>
      </w:r>
      <w:r w:rsidR="00A42137" w:rsidRPr="004A3955">
        <w:rPr>
          <w:rStyle w:val="lev"/>
          <w:rFonts w:ascii="Gotham Book" w:hAnsi="Gotham Book"/>
          <w:b w:val="0"/>
          <w:bCs w:val="0"/>
          <w:color w:val="000000"/>
          <w:sz w:val="22"/>
          <w:szCs w:val="22"/>
        </w:rPr>
        <w:t xml:space="preserve"> </w:t>
      </w:r>
      <w:r w:rsidRPr="004A3955">
        <w:rPr>
          <w:rStyle w:val="lev"/>
          <w:rFonts w:ascii="Gotham Book" w:hAnsi="Gotham Book"/>
          <w:b w:val="0"/>
          <w:bCs w:val="0"/>
          <w:color w:val="000000"/>
          <w:sz w:val="22"/>
          <w:szCs w:val="22"/>
        </w:rPr>
        <w:t>C’est la technique à la fois la plus ancienne mais aussi la plus utilisée</w:t>
      </w:r>
      <w:r w:rsidR="00262713" w:rsidRPr="004A3955">
        <w:rPr>
          <w:rStyle w:val="lev"/>
          <w:rFonts w:ascii="Gotham Book" w:hAnsi="Gotham Book"/>
          <w:b w:val="0"/>
          <w:bCs w:val="0"/>
          <w:color w:val="000000"/>
          <w:sz w:val="22"/>
          <w:szCs w:val="22"/>
        </w:rPr>
        <w:t xml:space="preserve"> dans les hôpitaux pour stériliser les composants à usage</w:t>
      </w:r>
      <w:r w:rsidR="00351F89" w:rsidRPr="004A3955">
        <w:rPr>
          <w:rStyle w:val="lev"/>
          <w:rFonts w:ascii="Gotham Book" w:hAnsi="Gotham Book"/>
          <w:b w:val="0"/>
          <w:bCs w:val="0"/>
          <w:color w:val="000000"/>
          <w:sz w:val="22"/>
          <w:szCs w:val="22"/>
        </w:rPr>
        <w:t>s</w:t>
      </w:r>
      <w:r w:rsidR="00262713" w:rsidRPr="004A3955">
        <w:rPr>
          <w:rStyle w:val="lev"/>
          <w:rFonts w:ascii="Gotham Book" w:hAnsi="Gotham Book"/>
          <w:b w:val="0"/>
          <w:bCs w:val="0"/>
          <w:color w:val="000000"/>
          <w:sz w:val="22"/>
          <w:szCs w:val="22"/>
        </w:rPr>
        <w:t xml:space="preserve"> multiple</w:t>
      </w:r>
      <w:r w:rsidR="00351F89" w:rsidRPr="004A3955">
        <w:rPr>
          <w:rStyle w:val="lev"/>
          <w:rFonts w:ascii="Gotham Book" w:hAnsi="Gotham Book"/>
          <w:b w:val="0"/>
          <w:bCs w:val="0"/>
          <w:color w:val="000000"/>
          <w:sz w:val="22"/>
          <w:szCs w:val="22"/>
        </w:rPr>
        <w:t>s</w:t>
      </w:r>
      <w:r w:rsidRPr="004A3955">
        <w:rPr>
          <w:rStyle w:val="lev"/>
          <w:rFonts w:ascii="Gotham Book" w:hAnsi="Gotham Book"/>
          <w:b w:val="0"/>
          <w:bCs w:val="0"/>
          <w:color w:val="000000"/>
          <w:sz w:val="22"/>
          <w:szCs w:val="22"/>
        </w:rPr>
        <w:t>.</w:t>
      </w:r>
      <w:r w:rsidR="00637494" w:rsidRPr="004A3955">
        <w:rPr>
          <w:rStyle w:val="lev"/>
          <w:rFonts w:ascii="Gotham Book" w:hAnsi="Gotham Book"/>
          <w:b w:val="0"/>
          <w:bCs w:val="0"/>
          <w:color w:val="000000"/>
          <w:sz w:val="22"/>
          <w:szCs w:val="22"/>
        </w:rPr>
        <w:t xml:space="preserve"> Les composants sont ainsi </w:t>
      </w:r>
      <w:r w:rsidR="00B81B0D" w:rsidRPr="004A3955">
        <w:rPr>
          <w:rStyle w:val="lev"/>
          <w:rFonts w:ascii="Gotham Book" w:hAnsi="Gotham Book"/>
          <w:b w:val="0"/>
          <w:bCs w:val="0"/>
          <w:color w:val="000000"/>
          <w:sz w:val="22"/>
          <w:szCs w:val="22"/>
        </w:rPr>
        <w:t>placé</w:t>
      </w:r>
      <w:r w:rsidR="00C70861" w:rsidRPr="004A3955">
        <w:rPr>
          <w:rStyle w:val="lev"/>
          <w:rFonts w:ascii="Gotham Book" w:hAnsi="Gotham Book"/>
          <w:b w:val="0"/>
          <w:bCs w:val="0"/>
          <w:color w:val="000000"/>
          <w:sz w:val="22"/>
          <w:szCs w:val="22"/>
        </w:rPr>
        <w:t>s</w:t>
      </w:r>
      <w:r w:rsidR="00B81B0D" w:rsidRPr="004A3955">
        <w:rPr>
          <w:rStyle w:val="lev"/>
          <w:rFonts w:ascii="Gotham Book" w:hAnsi="Gotham Book"/>
          <w:b w:val="0"/>
          <w:bCs w:val="0"/>
          <w:color w:val="000000"/>
          <w:sz w:val="22"/>
          <w:szCs w:val="22"/>
        </w:rPr>
        <w:t xml:space="preserve"> dans une cuve sous pression dans laquelle </w:t>
      </w:r>
      <w:r w:rsidR="00262713" w:rsidRPr="004A3955">
        <w:rPr>
          <w:rStyle w:val="lev"/>
          <w:rFonts w:ascii="Gotham Book" w:hAnsi="Gotham Book"/>
          <w:b w:val="0"/>
          <w:bCs w:val="0"/>
          <w:color w:val="000000"/>
          <w:sz w:val="22"/>
          <w:szCs w:val="22"/>
        </w:rPr>
        <w:t>ils</w:t>
      </w:r>
      <w:r w:rsidR="00B81B0D" w:rsidRPr="004A3955">
        <w:rPr>
          <w:rStyle w:val="lev"/>
          <w:rFonts w:ascii="Gotham Book" w:hAnsi="Gotham Book"/>
          <w:b w:val="0"/>
          <w:bCs w:val="0"/>
          <w:color w:val="000000"/>
          <w:sz w:val="22"/>
          <w:szCs w:val="22"/>
        </w:rPr>
        <w:t xml:space="preserve"> sont amenés à des températures élevées (&gt;120°C)</w:t>
      </w:r>
      <w:r w:rsidR="00637494" w:rsidRPr="004A3955">
        <w:rPr>
          <w:rStyle w:val="lev"/>
          <w:rFonts w:ascii="Gotham Book" w:hAnsi="Gotham Book"/>
          <w:b w:val="0"/>
          <w:bCs w:val="0"/>
          <w:color w:val="000000"/>
          <w:sz w:val="22"/>
          <w:szCs w:val="22"/>
        </w:rPr>
        <w:t xml:space="preserve"> en</w:t>
      </w:r>
      <w:r w:rsidR="00B81B0D" w:rsidRPr="004A3955">
        <w:rPr>
          <w:rStyle w:val="lev"/>
          <w:rFonts w:ascii="Gotham Book" w:hAnsi="Gotham Book"/>
          <w:b w:val="0"/>
          <w:bCs w:val="0"/>
          <w:color w:val="000000"/>
          <w:sz w:val="22"/>
          <w:szCs w:val="22"/>
        </w:rPr>
        <w:t xml:space="preserve"> présence de vapeur d’eau</w:t>
      </w:r>
      <w:r w:rsidR="00266A0B" w:rsidRPr="004A3955">
        <w:rPr>
          <w:rStyle w:val="lev"/>
          <w:rFonts w:ascii="Gotham Book" w:hAnsi="Gotham Book"/>
          <w:b w:val="0"/>
          <w:bCs w:val="0"/>
          <w:color w:val="000000"/>
          <w:sz w:val="22"/>
          <w:szCs w:val="22"/>
        </w:rPr>
        <w:t xml:space="preserve">. </w:t>
      </w:r>
      <w:r w:rsidR="00CA2351" w:rsidRPr="004A3955">
        <w:rPr>
          <w:rStyle w:val="lev"/>
          <w:rFonts w:ascii="Gotham Book" w:hAnsi="Gotham Book"/>
          <w:b w:val="0"/>
          <w:bCs w:val="0"/>
          <w:color w:val="000000"/>
          <w:sz w:val="22"/>
          <w:szCs w:val="22"/>
        </w:rPr>
        <w:t>Dans le cas où les composants sont amenés à être stérilisés de nombreuses fois, il est donc judicieux de choisir le thermoplastique le plus adapté</w:t>
      </w:r>
      <w:r w:rsidR="007B224B" w:rsidRPr="004A3955">
        <w:rPr>
          <w:rStyle w:val="lev"/>
          <w:rFonts w:ascii="Gotham Book" w:hAnsi="Gotham Book"/>
          <w:b w:val="0"/>
          <w:bCs w:val="0"/>
          <w:color w:val="000000"/>
          <w:sz w:val="22"/>
          <w:szCs w:val="22"/>
        </w:rPr>
        <w:t>.</w:t>
      </w:r>
      <w:r w:rsidR="00CA2351" w:rsidRPr="004A3955">
        <w:rPr>
          <w:rStyle w:val="lev"/>
          <w:rFonts w:ascii="Gotham Book" w:hAnsi="Gotham Book"/>
          <w:b w:val="0"/>
          <w:bCs w:val="0"/>
          <w:color w:val="000000"/>
          <w:sz w:val="22"/>
          <w:szCs w:val="22"/>
        </w:rPr>
        <w:t xml:space="preserve"> En effet, le matériau devra être stérilisable maintes fois, sans pour autant perdre ses propriétés physiques et mécaniques.</w:t>
      </w:r>
    </w:p>
    <w:p w14:paraId="6339630E" w14:textId="0BCD7519" w:rsidR="00CA2351" w:rsidRPr="004A3955" w:rsidRDefault="00CA2351" w:rsidP="00AE6946">
      <w:pPr>
        <w:pStyle w:val="NormalWeb"/>
        <w:spacing w:before="0" w:beforeAutospacing="0" w:after="225" w:afterAutospacing="0"/>
        <w:jc w:val="both"/>
        <w:rPr>
          <w:rStyle w:val="lev"/>
          <w:rFonts w:ascii="Gotham Book" w:hAnsi="Gotham Book"/>
          <w:b w:val="0"/>
          <w:bCs w:val="0"/>
          <w:color w:val="000000"/>
          <w:sz w:val="22"/>
          <w:szCs w:val="22"/>
        </w:rPr>
      </w:pPr>
      <w:r w:rsidRPr="004A3955">
        <w:rPr>
          <w:rStyle w:val="lev"/>
          <w:rFonts w:ascii="Gotham Book" w:hAnsi="Gotham Book"/>
          <w:b w:val="0"/>
          <w:bCs w:val="0"/>
          <w:color w:val="000000"/>
          <w:sz w:val="22"/>
          <w:szCs w:val="22"/>
        </w:rPr>
        <w:t>Pour cela, deux facteurs sont à prendre en compte :</w:t>
      </w:r>
    </w:p>
    <w:p w14:paraId="299F2EF9" w14:textId="4212D78E" w:rsidR="00CA2351" w:rsidRPr="004A3955" w:rsidRDefault="00CA2351" w:rsidP="00CA2351">
      <w:pPr>
        <w:pStyle w:val="NormalWeb"/>
        <w:numPr>
          <w:ilvl w:val="0"/>
          <w:numId w:val="5"/>
        </w:numPr>
        <w:spacing w:before="0" w:beforeAutospacing="0" w:after="225" w:afterAutospacing="0"/>
        <w:jc w:val="both"/>
        <w:rPr>
          <w:rStyle w:val="lev"/>
          <w:rFonts w:ascii="Gotham Book" w:hAnsi="Gotham Book"/>
          <w:b w:val="0"/>
          <w:bCs w:val="0"/>
          <w:color w:val="000000"/>
          <w:sz w:val="22"/>
          <w:szCs w:val="22"/>
        </w:rPr>
      </w:pPr>
      <w:r w:rsidRPr="004A3955">
        <w:rPr>
          <w:rStyle w:val="lev"/>
          <w:rFonts w:ascii="Gotham Book" w:hAnsi="Gotham Book"/>
          <w:b w:val="0"/>
          <w:bCs w:val="0"/>
          <w:color w:val="000000"/>
          <w:sz w:val="22"/>
          <w:szCs w:val="22"/>
        </w:rPr>
        <w:t>La résistance à la chaleur du composant.</w:t>
      </w:r>
    </w:p>
    <w:p w14:paraId="36F255AC" w14:textId="4A48D517" w:rsidR="00CA2351" w:rsidRPr="004A3955" w:rsidRDefault="00CA2351" w:rsidP="00CA2351">
      <w:pPr>
        <w:pStyle w:val="NormalWeb"/>
        <w:numPr>
          <w:ilvl w:val="0"/>
          <w:numId w:val="5"/>
        </w:numPr>
        <w:spacing w:before="0" w:beforeAutospacing="0" w:after="225" w:afterAutospacing="0"/>
        <w:jc w:val="both"/>
        <w:rPr>
          <w:rStyle w:val="lev"/>
          <w:rFonts w:ascii="Gotham Book" w:hAnsi="Gotham Book"/>
          <w:b w:val="0"/>
          <w:bCs w:val="0"/>
          <w:color w:val="000000"/>
          <w:sz w:val="22"/>
          <w:szCs w:val="22"/>
        </w:rPr>
      </w:pPr>
      <w:r w:rsidRPr="004A3955">
        <w:rPr>
          <w:rStyle w:val="lev"/>
          <w:rFonts w:ascii="Gotham Book" w:hAnsi="Gotham Book"/>
          <w:b w:val="0"/>
          <w:bCs w:val="0"/>
          <w:color w:val="000000"/>
          <w:sz w:val="22"/>
          <w:szCs w:val="22"/>
        </w:rPr>
        <w:t>La résistance à l’humidité de celui-ci.</w:t>
      </w:r>
    </w:p>
    <w:p w14:paraId="693873CB" w14:textId="00521FAE" w:rsidR="00262713" w:rsidRPr="004A3955" w:rsidRDefault="00262713" w:rsidP="00CA2351">
      <w:pPr>
        <w:pStyle w:val="NormalWeb"/>
        <w:spacing w:before="0" w:beforeAutospacing="0" w:after="225" w:afterAutospacing="0"/>
        <w:jc w:val="both"/>
        <w:rPr>
          <w:rStyle w:val="lev"/>
          <w:rFonts w:ascii="Gotham Book" w:hAnsi="Gotham Book"/>
          <w:b w:val="0"/>
          <w:bCs w:val="0"/>
          <w:color w:val="000000"/>
          <w:sz w:val="22"/>
          <w:szCs w:val="22"/>
        </w:rPr>
      </w:pPr>
      <w:r w:rsidRPr="004A3955">
        <w:rPr>
          <w:rStyle w:val="lev"/>
          <w:rFonts w:ascii="Gotham Book" w:hAnsi="Gotham Book"/>
          <w:b w:val="0"/>
          <w:bCs w:val="0"/>
          <w:color w:val="000000"/>
          <w:sz w:val="22"/>
          <w:szCs w:val="22"/>
        </w:rPr>
        <w:t>En effet, le thermoplastique choisi devra tout d’abord avoir une température de fléchissement sous charge équivalente ou supérieure à la température utilisée pour la stérilisation. Dans le cas contraire, le polymère sera déformé et donc dégradé dès les premières stérilisations.</w:t>
      </w:r>
    </w:p>
    <w:p w14:paraId="1EC1EBED" w14:textId="53F37379" w:rsidR="00431C9C" w:rsidRPr="004A3955" w:rsidRDefault="00431C9C" w:rsidP="00CA2351">
      <w:pPr>
        <w:pStyle w:val="NormalWeb"/>
        <w:spacing w:before="0" w:beforeAutospacing="0" w:after="225" w:afterAutospacing="0"/>
        <w:jc w:val="both"/>
        <w:rPr>
          <w:rStyle w:val="lev"/>
          <w:rFonts w:ascii="Gotham Book" w:hAnsi="Gotham Book"/>
          <w:b w:val="0"/>
          <w:bCs w:val="0"/>
          <w:color w:val="000000"/>
          <w:sz w:val="22"/>
          <w:szCs w:val="22"/>
        </w:rPr>
      </w:pPr>
      <w:r w:rsidRPr="004A3955">
        <w:rPr>
          <w:noProof/>
          <w:sz w:val="22"/>
          <w:szCs w:val="22"/>
        </w:rPr>
        <mc:AlternateContent>
          <mc:Choice Requires="wpg">
            <w:drawing>
              <wp:anchor distT="0" distB="0" distL="114300" distR="114300" simplePos="0" relativeHeight="251660288" behindDoc="0" locked="0" layoutInCell="1" allowOverlap="1" wp14:anchorId="4C9DBC01" wp14:editId="75C38E01">
                <wp:simplePos x="0" y="0"/>
                <wp:positionH relativeFrom="column">
                  <wp:posOffset>-101600</wp:posOffset>
                </wp:positionH>
                <wp:positionV relativeFrom="paragraph">
                  <wp:posOffset>840105</wp:posOffset>
                </wp:positionV>
                <wp:extent cx="5928995" cy="973455"/>
                <wp:effectExtent l="0" t="0" r="33655" b="0"/>
                <wp:wrapNone/>
                <wp:docPr id="28" name="Groupe 28"/>
                <wp:cNvGraphicFramePr/>
                <a:graphic xmlns:a="http://schemas.openxmlformats.org/drawingml/2006/main">
                  <a:graphicData uri="http://schemas.microsoft.com/office/word/2010/wordprocessingGroup">
                    <wpg:wgp>
                      <wpg:cNvGrpSpPr/>
                      <wpg:grpSpPr>
                        <a:xfrm>
                          <a:off x="0" y="0"/>
                          <a:ext cx="5928995" cy="973455"/>
                          <a:chOff x="0" y="0"/>
                          <a:chExt cx="5928995" cy="973455"/>
                        </a:xfrm>
                      </wpg:grpSpPr>
                      <wpg:grpSp>
                        <wpg:cNvPr id="25" name="Groupe 25"/>
                        <wpg:cNvGrpSpPr/>
                        <wpg:grpSpPr>
                          <a:xfrm>
                            <a:off x="0" y="0"/>
                            <a:ext cx="5928995" cy="973455"/>
                            <a:chOff x="0" y="0"/>
                            <a:chExt cx="5928995" cy="973455"/>
                          </a:xfrm>
                        </wpg:grpSpPr>
                        <wpg:grpSp>
                          <wpg:cNvPr id="24" name="Groupe 24"/>
                          <wpg:cNvGrpSpPr/>
                          <wpg:grpSpPr>
                            <a:xfrm>
                              <a:off x="0" y="0"/>
                              <a:ext cx="5928995" cy="973455"/>
                              <a:chOff x="0" y="0"/>
                              <a:chExt cx="5928995" cy="973455"/>
                            </a:xfrm>
                          </wpg:grpSpPr>
                          <pic:pic xmlns:pic="http://schemas.openxmlformats.org/drawingml/2006/picture">
                            <pic:nvPicPr>
                              <pic:cNvPr id="4" name="Image 4"/>
                              <pic:cNvPicPr>
                                <a:picLocks noChangeAspect="1"/>
                              </pic:cNvPicPr>
                            </pic:nvPicPr>
                            <pic:blipFill rotWithShape="1">
                              <a:blip r:embed="rId9">
                                <a:extLst>
                                  <a:ext uri="{28A0092B-C50C-407E-A947-70E740481C1C}">
                                    <a14:useLocalDpi xmlns:a14="http://schemas.microsoft.com/office/drawing/2010/main" val="0"/>
                                  </a:ext>
                                </a:extLst>
                              </a:blip>
                              <a:srcRect l="26296" t="16240" r="12761" b="19658"/>
                              <a:stretch/>
                            </pic:blipFill>
                            <pic:spPr bwMode="auto">
                              <a:xfrm>
                                <a:off x="4254500" y="203200"/>
                                <a:ext cx="1501140" cy="571500"/>
                              </a:xfrm>
                              <a:prstGeom prst="rect">
                                <a:avLst/>
                              </a:prstGeom>
                              <a:noFill/>
                              <a:ln>
                                <a:noFill/>
                              </a:ln>
                              <a:extLst>
                                <a:ext uri="{53640926-AAD7-44D8-BBD7-CCE9431645EC}">
                                  <a14:shadowObscured xmlns:a14="http://schemas.microsoft.com/office/drawing/2010/main"/>
                                </a:ext>
                              </a:extLst>
                            </pic:spPr>
                          </pic:pic>
                          <wps:wsp>
                            <wps:cNvPr id="11" name="Organigramme : Connecteur 11"/>
                            <wps:cNvSpPr/>
                            <wps:spPr>
                              <a:xfrm>
                                <a:off x="5784850" y="469900"/>
                                <a:ext cx="10795" cy="10795"/>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D20E7" w14:textId="77777777" w:rsidR="00E37EB8" w:rsidRDefault="00E37EB8" w:rsidP="00E37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rganigramme : Connecteur 12"/>
                            <wps:cNvSpPr/>
                            <wps:spPr>
                              <a:xfrm>
                                <a:off x="5854700" y="469900"/>
                                <a:ext cx="10795" cy="10795"/>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840C38" w14:textId="77777777" w:rsidR="00E37EB8" w:rsidRDefault="00E37EB8" w:rsidP="00E37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rganigramme : Connecteur 13"/>
                            <wps:cNvSpPr/>
                            <wps:spPr>
                              <a:xfrm>
                                <a:off x="5918200" y="469900"/>
                                <a:ext cx="10795" cy="10795"/>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59310" w14:textId="77777777" w:rsidR="00E37EB8" w:rsidRDefault="00E37EB8" w:rsidP="00E37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e 23"/>
                            <wpg:cNvGrpSpPr/>
                            <wpg:grpSpPr>
                              <a:xfrm>
                                <a:off x="0" y="0"/>
                                <a:ext cx="4426527" cy="973455"/>
                                <a:chOff x="0" y="0"/>
                                <a:chExt cx="4426527" cy="973455"/>
                              </a:xfrm>
                            </wpg:grpSpPr>
                            <wpg:grpSp>
                              <wpg:cNvPr id="22" name="Groupe 22"/>
                              <wpg:cNvGrpSpPr/>
                              <wpg:grpSpPr>
                                <a:xfrm>
                                  <a:off x="0" y="0"/>
                                  <a:ext cx="3975100" cy="973455"/>
                                  <a:chOff x="0" y="0"/>
                                  <a:chExt cx="3975100" cy="973455"/>
                                </a:xfrm>
                              </wpg:grpSpPr>
                              <pic:pic xmlns:pic="http://schemas.openxmlformats.org/drawingml/2006/picture">
                                <pic:nvPicPr>
                                  <pic:cNvPr id="5" name="Image 5"/>
                                  <pic:cNvPicPr>
                                    <a:picLocks noChangeAspect="1"/>
                                  </pic:cNvPicPr>
                                </pic:nvPicPr>
                                <pic:blipFill rotWithShape="1">
                                  <a:blip r:embed="rId9">
                                    <a:extLst>
                                      <a:ext uri="{28A0092B-C50C-407E-A947-70E740481C1C}">
                                        <a14:useLocalDpi xmlns:a14="http://schemas.microsoft.com/office/drawing/2010/main" val="0"/>
                                      </a:ext>
                                    </a:extLst>
                                  </a:blip>
                                  <a:srcRect l="11137" t="16240" r="73535" b="19658"/>
                                  <a:stretch/>
                                </pic:blipFill>
                                <pic:spPr bwMode="auto">
                                  <a:xfrm>
                                    <a:off x="3384550" y="203200"/>
                                    <a:ext cx="377190" cy="571500"/>
                                  </a:xfrm>
                                  <a:prstGeom prst="rect">
                                    <a:avLst/>
                                  </a:prstGeom>
                                  <a:noFill/>
                                  <a:ln>
                                    <a:noFill/>
                                  </a:ln>
                                  <a:extLst>
                                    <a:ext uri="{53640926-AAD7-44D8-BBD7-CCE9431645EC}">
                                      <a14:shadowObscured xmlns:a14="http://schemas.microsoft.com/office/drawing/2010/main"/>
                                    </a:ext>
                                  </a:extLst>
                                </pic:spPr>
                              </pic:pic>
                              <wps:wsp>
                                <wps:cNvPr id="14" name="Croix 14"/>
                                <wps:cNvSpPr/>
                                <wps:spPr>
                                  <a:xfrm>
                                    <a:off x="3898900" y="438150"/>
                                    <a:ext cx="76200" cy="77682"/>
                                  </a:xfrm>
                                  <a:prstGeom prst="plus">
                                    <a:avLst>
                                      <a:gd name="adj" fmla="val 4764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e 21"/>
                                <wpg:cNvGrpSpPr/>
                                <wpg:grpSpPr>
                                  <a:xfrm>
                                    <a:off x="0" y="0"/>
                                    <a:ext cx="3898900" cy="973455"/>
                                    <a:chOff x="0" y="0"/>
                                    <a:chExt cx="3898900" cy="973455"/>
                                  </a:xfrm>
                                </wpg:grpSpPr>
                                <wps:wsp>
                                  <wps:cNvPr id="7" name="Organigramme : Connecteur 7"/>
                                  <wps:cNvSpPr/>
                                  <wps:spPr>
                                    <a:xfrm>
                                      <a:off x="3200400" y="469900"/>
                                      <a:ext cx="10800" cy="10800"/>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7BB09" w14:textId="77777777" w:rsidR="00E37EB8" w:rsidRDefault="00E37EB8" w:rsidP="00E37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rganigramme : Connecteur 8"/>
                                  <wps:cNvSpPr/>
                                  <wps:spPr>
                                    <a:xfrm>
                                      <a:off x="3270250" y="469900"/>
                                      <a:ext cx="10800" cy="10800"/>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F032A" w14:textId="77777777" w:rsidR="00E37EB8" w:rsidRDefault="00E37EB8" w:rsidP="00E37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rganigramme : Connecteur 9"/>
                                  <wps:cNvSpPr/>
                                  <wps:spPr>
                                    <a:xfrm>
                                      <a:off x="3333750" y="469900"/>
                                      <a:ext cx="10800" cy="10800"/>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393341" w14:textId="77777777" w:rsidR="00E37EB8" w:rsidRDefault="00E37EB8" w:rsidP="00E37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oupe 20"/>
                                  <wpg:cNvGrpSpPr/>
                                  <wpg:grpSpPr>
                                    <a:xfrm>
                                      <a:off x="0" y="0"/>
                                      <a:ext cx="3898900" cy="973455"/>
                                      <a:chOff x="0" y="0"/>
                                      <a:chExt cx="3898900" cy="973455"/>
                                    </a:xfrm>
                                  </wpg:grpSpPr>
                                  <wps:wsp>
                                    <wps:cNvPr id="217" name="Zone de texte 2"/>
                                    <wps:cNvSpPr txBox="1">
                                      <a:spLocks noChangeArrowheads="1"/>
                                    </wps:cNvSpPr>
                                    <wps:spPr bwMode="auto">
                                      <a:xfrm>
                                        <a:off x="2438400" y="196850"/>
                                        <a:ext cx="571500" cy="274320"/>
                                      </a:xfrm>
                                      <a:prstGeom prst="rect">
                                        <a:avLst/>
                                      </a:prstGeom>
                                      <a:noFill/>
                                      <a:ln w="9525">
                                        <a:noFill/>
                                        <a:miter lim="800000"/>
                                        <a:headEnd/>
                                        <a:tailEnd/>
                                      </a:ln>
                                    </wps:spPr>
                                    <wps:txbx>
                                      <w:txbxContent>
                                        <w:p w14:paraId="30702C04" w14:textId="77777777" w:rsidR="00E37EB8" w:rsidRPr="00C23637" w:rsidRDefault="00E37EB8" w:rsidP="00E37EB8">
                                          <w:pPr>
                                            <w:rPr>
                                              <w:color w:val="C00000"/>
                                            </w:rPr>
                                          </w:pPr>
                                          <w:r w:rsidRPr="00C23637">
                                            <w:rPr>
                                              <w:color w:val="C00000"/>
                                            </w:rPr>
                                            <w:t>+ H</w:t>
                                          </w:r>
                                          <w:r w:rsidRPr="00C23637">
                                            <w:rPr>
                                              <w:color w:val="C00000"/>
                                              <w:vertAlign w:val="subscript"/>
                                            </w:rPr>
                                            <w:t>2</w:t>
                                          </w:r>
                                          <w:r w:rsidRPr="00C23637">
                                            <w:rPr>
                                              <w:color w:val="C00000"/>
                                            </w:rPr>
                                            <w:t>O</w:t>
                                          </w:r>
                                        </w:p>
                                      </w:txbxContent>
                                    </wps:txbx>
                                    <wps:bodyPr rot="0" vert="horz" wrap="square" lIns="91440" tIns="45720" rIns="91440" bIns="45720" anchor="t" anchorCtr="0">
                                      <a:noAutofit/>
                                    </wps:bodyPr>
                                  </wps:wsp>
                                  <wpg:grpSp>
                                    <wpg:cNvPr id="19" name="Groupe 19"/>
                                    <wpg:cNvGrpSpPr/>
                                    <wpg:grpSpPr>
                                      <a:xfrm>
                                        <a:off x="0" y="0"/>
                                        <a:ext cx="3898900" cy="973455"/>
                                        <a:chOff x="0" y="0"/>
                                        <a:chExt cx="3898900" cy="973455"/>
                                      </a:xfrm>
                                    </wpg:grpSpPr>
                                    <pic:pic xmlns:pic="http://schemas.openxmlformats.org/drawingml/2006/picture">
                                      <pic:nvPicPr>
                                        <pic:cNvPr id="1" name="Imag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33021"/>
                                          <a:ext cx="2463165" cy="891540"/>
                                        </a:xfrm>
                                        <a:prstGeom prst="rect">
                                          <a:avLst/>
                                        </a:prstGeom>
                                        <a:noFill/>
                                        <a:ln>
                                          <a:noFill/>
                                        </a:ln>
                                      </pic:spPr>
                                    </pic:pic>
                                    <pic:pic xmlns:pic="http://schemas.openxmlformats.org/drawingml/2006/picture">
                                      <pic:nvPicPr>
                                        <pic:cNvPr id="16" name="Graphique 16" descr="Pulsation"/>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5400000">
                                          <a:off x="191453" y="424498"/>
                                          <a:ext cx="973455" cy="124460"/>
                                        </a:xfrm>
                                        <a:prstGeom prst="rect">
                                          <a:avLst/>
                                        </a:prstGeom>
                                      </pic:spPr>
                                    </pic:pic>
                                    <wps:wsp>
                                      <wps:cNvPr id="17" name="Zone de texte 2"/>
                                      <wps:cNvSpPr txBox="1">
                                        <a:spLocks noChangeArrowheads="1"/>
                                      </wps:cNvSpPr>
                                      <wps:spPr bwMode="auto">
                                        <a:xfrm>
                                          <a:off x="3663950" y="344171"/>
                                          <a:ext cx="234950" cy="266700"/>
                                        </a:xfrm>
                                        <a:prstGeom prst="rect">
                                          <a:avLst/>
                                        </a:prstGeom>
                                        <a:noFill/>
                                        <a:ln w="9525">
                                          <a:noFill/>
                                          <a:miter lim="800000"/>
                                          <a:headEnd/>
                                          <a:tailEnd/>
                                        </a:ln>
                                      </wps:spPr>
                                      <wps:txbx>
                                        <w:txbxContent>
                                          <w:p w14:paraId="5A556267" w14:textId="77777777" w:rsidR="00E37EB8" w:rsidRPr="000C2B39" w:rsidRDefault="00E37EB8" w:rsidP="00E37EB8">
                                            <w:pPr>
                                              <w:rPr>
                                                <w:color w:val="C00000"/>
                                              </w:rPr>
                                            </w:pPr>
                                            <w:r w:rsidRPr="000C2B39">
                                              <w:rPr>
                                                <w:color w:val="C00000"/>
                                              </w:rPr>
                                              <w:t>H</w:t>
                                            </w:r>
                                          </w:p>
                                        </w:txbxContent>
                                      </wps:txbx>
                                      <wps:bodyPr rot="0" vert="horz" wrap="square" lIns="91440" tIns="45720" rIns="91440" bIns="45720" anchor="t" anchorCtr="0">
                                        <a:noAutofit/>
                                      </wps:bodyPr>
                                    </wps:wsp>
                                  </wpg:grpSp>
                                </wpg:grpSp>
                              </wpg:grpSp>
                            </wpg:grpSp>
                            <wps:wsp>
                              <wps:cNvPr id="18" name="Zone de texte 2"/>
                              <wps:cNvSpPr txBox="1">
                                <a:spLocks noChangeArrowheads="1"/>
                              </wps:cNvSpPr>
                              <wps:spPr bwMode="auto">
                                <a:xfrm>
                                  <a:off x="3962400" y="349250"/>
                                  <a:ext cx="464127" cy="266700"/>
                                </a:xfrm>
                                <a:prstGeom prst="rect">
                                  <a:avLst/>
                                </a:prstGeom>
                                <a:noFill/>
                                <a:ln w="9525">
                                  <a:noFill/>
                                  <a:miter lim="800000"/>
                                  <a:headEnd/>
                                  <a:tailEnd/>
                                </a:ln>
                              </wps:spPr>
                              <wps:txbx>
                                <w:txbxContent>
                                  <w:p w14:paraId="18ACF82A" w14:textId="77777777" w:rsidR="00E37EB8" w:rsidRPr="000C2B39" w:rsidRDefault="00E37EB8" w:rsidP="00E37EB8">
                                    <w:pPr>
                                      <w:rPr>
                                        <w:color w:val="C00000"/>
                                      </w:rPr>
                                    </w:pPr>
                                    <w:r>
                                      <w:rPr>
                                        <w:color w:val="C00000"/>
                                      </w:rPr>
                                      <w:t>HO</w:t>
                                    </w:r>
                                  </w:p>
                                </w:txbxContent>
                              </wps:txbx>
                              <wps:bodyPr rot="0" vert="horz" wrap="square" lIns="91440" tIns="45720" rIns="91440" bIns="45720" anchor="t" anchorCtr="0">
                                <a:noAutofit/>
                              </wps:bodyPr>
                            </wps:wsp>
                          </wpg:grpSp>
                        </wpg:grpSp>
                        <wps:wsp>
                          <wps:cNvPr id="6" name="Connecteur droit avec flèche 6"/>
                          <wps:cNvCnPr/>
                          <wps:spPr>
                            <a:xfrm>
                              <a:off x="2413000" y="476250"/>
                              <a:ext cx="5943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7" name="Zone de texte 2"/>
                        <wps:cNvSpPr txBox="1">
                          <a:spLocks noChangeArrowheads="1"/>
                        </wps:cNvSpPr>
                        <wps:spPr bwMode="auto">
                          <a:xfrm>
                            <a:off x="2355850" y="463550"/>
                            <a:ext cx="914400" cy="274320"/>
                          </a:xfrm>
                          <a:prstGeom prst="rect">
                            <a:avLst/>
                          </a:prstGeom>
                          <a:noFill/>
                          <a:ln w="9525">
                            <a:noFill/>
                            <a:miter lim="800000"/>
                            <a:headEnd/>
                            <a:tailEnd/>
                          </a:ln>
                        </wps:spPr>
                        <wps:txbx>
                          <w:txbxContent>
                            <w:p w14:paraId="3EB92891" w14:textId="77777777" w:rsidR="00E37EB8" w:rsidRPr="00E37EB8" w:rsidRDefault="00E37EB8" w:rsidP="00E37EB8">
                              <w:pPr>
                                <w:rPr>
                                  <w:i/>
                                  <w:iCs/>
                                </w:rPr>
                              </w:pPr>
                              <w:r w:rsidRPr="00E37EB8">
                                <w:rPr>
                                  <w:i/>
                                  <w:iCs/>
                                </w:rPr>
                                <w:t>T° &gt; 60°C</w:t>
                              </w:r>
                            </w:p>
                          </w:txbxContent>
                        </wps:txbx>
                        <wps:bodyPr rot="0" vert="horz" wrap="square" lIns="91440" tIns="45720" rIns="91440" bIns="45720" anchor="t" anchorCtr="0">
                          <a:noAutofit/>
                        </wps:bodyPr>
                      </wps:wsp>
                    </wpg:wgp>
                  </a:graphicData>
                </a:graphic>
              </wp:anchor>
            </w:drawing>
          </mc:Choice>
          <mc:Fallback>
            <w:pict>
              <v:group w14:anchorId="4C9DBC01" id="Groupe 28" o:spid="_x0000_s1026" style="position:absolute;left:0;text-align:left;margin-left:-8pt;margin-top:66.15pt;width:466.85pt;height:76.65pt;z-index:251660288" coordsize="59289,9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">
                <v:group id="Groupe 25" o:spid="_x0000_s1027" style="position:absolute;width:59289;height:9734" coordsize="59289,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e 24" o:spid="_x0000_s1028" style="position:absolute;width:59289;height:9734" coordsize="59289,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42545;top:2032;width:15011;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">
                      <v:imagedata r:id="rId12" o:title="" croptop="10643f" cropbottom="12883f" cropleft="17233f" cropright="8363f"/>
                    </v:shape>
                    <v:shapetype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1" o:spid="_x0000_s1030" type="#_x0000_t120" style="position:absolute;left:57848;top:4699;width:108;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" fillcolor="black [3213]" strokecolor="black [3213]" strokeweight="2pt">
                      <v:textbox>
                        <w:txbxContent>
                          <w:p w14:paraId="2D1D20E7" w14:textId="77777777" w:rsidR="00E37EB8" w:rsidRDefault="00E37EB8" w:rsidP="00E37EB8">
                            <w:pPr>
                              <w:jc w:val="center"/>
                            </w:pPr>
                          </w:p>
                        </w:txbxContent>
                      </v:textbox>
                    </v:shape>
                    <v:shape id="Organigramme : Connecteur 12" o:spid="_x0000_s1031" type="#_x0000_t120" style="position:absolute;left:58547;top:4699;width:107;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" fillcolor="black [3213]" strokecolor="black [3213]" strokeweight="2pt">
                      <v:textbox>
                        <w:txbxContent>
                          <w:p w14:paraId="51840C38" w14:textId="77777777" w:rsidR="00E37EB8" w:rsidRDefault="00E37EB8" w:rsidP="00E37EB8">
                            <w:pPr>
                              <w:jc w:val="center"/>
                            </w:pPr>
                          </w:p>
                        </w:txbxContent>
                      </v:textbox>
                    </v:shape>
                    <v:shape id="Organigramme : Connecteur 13" o:spid="_x0000_s1032" type="#_x0000_t120" style="position:absolute;left:59182;top:4699;width:107;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" fillcolor="black [3213]" strokecolor="black [3213]" strokeweight="2pt">
                      <v:textbox>
                        <w:txbxContent>
                          <w:p w14:paraId="51D59310" w14:textId="77777777" w:rsidR="00E37EB8" w:rsidRDefault="00E37EB8" w:rsidP="00E37EB8">
                            <w:pPr>
                              <w:jc w:val="center"/>
                            </w:pPr>
                          </w:p>
                        </w:txbxContent>
                      </v:textbox>
                    </v:shape>
                    <v:group id="Groupe 23" o:spid="_x0000_s1033" style="position:absolute;width:44265;height:9734" coordsize="44265,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e 22" o:spid="_x0000_s1034" style="position:absolute;width:39751;height:9734" coordsize="39751,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Image 5" o:spid="_x0000_s1035" type="#_x0000_t75" style="position:absolute;left:33845;top:2032;width:377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">
                          <v:imagedata r:id="rId12" o:title="" croptop="10643f" cropbottom="12883f" cropleft="7299f" cropright="48192f"/>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ix 14" o:spid="_x0000_s1036" type="#_x0000_t11" style="position:absolute;left:38989;top:4381;width:762;height: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" adj="10291" filled="f" strokecolor="black [3213]" strokeweight=".5pt"/>
                        <v:group id="Groupe 21" o:spid="_x0000_s1037" style="position:absolute;width:38989;height:9734" coordsize="38989,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Organigramme : Connecteur 7" o:spid="_x0000_s1038" type="#_x0000_t120" style="position:absolute;left:32004;top:4699;width:108;height: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" fillcolor="black [3213]" strokecolor="black [3213]" strokeweight="2pt">
                            <v:textbox>
                              <w:txbxContent>
                                <w:p w14:paraId="0977BB09" w14:textId="77777777" w:rsidR="00E37EB8" w:rsidRDefault="00E37EB8" w:rsidP="00E37EB8">
                                  <w:pPr>
                                    <w:jc w:val="center"/>
                                  </w:pPr>
                                </w:p>
                              </w:txbxContent>
                            </v:textbox>
                          </v:shape>
                          <v:shape id="Organigramme : Connecteur 8" o:spid="_x0000_s1039" type="#_x0000_t120" style="position:absolute;left:32702;top:4699;width:108;height: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" fillcolor="black [3213]" strokecolor="black [3213]" strokeweight="2pt">
                            <v:textbox>
                              <w:txbxContent>
                                <w:p w14:paraId="514F032A" w14:textId="77777777" w:rsidR="00E37EB8" w:rsidRDefault="00E37EB8" w:rsidP="00E37EB8">
                                  <w:pPr>
                                    <w:jc w:val="center"/>
                                  </w:pPr>
                                </w:p>
                              </w:txbxContent>
                            </v:textbox>
                          </v:shape>
                          <v:shape id="Organigramme : Connecteur 9" o:spid="_x0000_s1040" type="#_x0000_t120" style="position:absolute;left:33337;top:4699;width:108;height: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" fillcolor="black [3213]" strokecolor="black [3213]" strokeweight="2pt">
                            <v:textbox>
                              <w:txbxContent>
                                <w:p w14:paraId="5F393341" w14:textId="77777777" w:rsidR="00E37EB8" w:rsidRDefault="00E37EB8" w:rsidP="00E37EB8">
                                  <w:pPr>
                                    <w:jc w:val="center"/>
                                  </w:pPr>
                                </w:p>
                              </w:txbxContent>
                            </v:textbox>
                          </v:shape>
                          <v:group id="Groupe 20" o:spid="_x0000_s1041" style="position:absolute;width:38989;height:9734" coordsize="38989,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Zone de texte 2" o:spid="_x0000_s1042" type="#_x0000_t202" style="position:absolute;left:24384;top:1968;width:571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0702C04" w14:textId="77777777" w:rsidR="00E37EB8" w:rsidRPr="00C23637" w:rsidRDefault="00E37EB8" w:rsidP="00E37EB8">
                                    <w:pPr>
                                      <w:rPr>
                                        <w:color w:val="C00000"/>
                                      </w:rPr>
                                    </w:pPr>
                                    <w:r w:rsidRPr="00C23637">
                                      <w:rPr>
                                        <w:color w:val="C00000"/>
                                      </w:rPr>
                                      <w:t>+ H</w:t>
                                    </w:r>
                                    <w:r w:rsidRPr="00C23637">
                                      <w:rPr>
                                        <w:color w:val="C00000"/>
                                        <w:vertAlign w:val="subscript"/>
                                      </w:rPr>
                                      <w:t>2</w:t>
                                    </w:r>
                                    <w:r w:rsidRPr="00C23637">
                                      <w:rPr>
                                        <w:color w:val="C00000"/>
                                      </w:rPr>
                                      <w:t>O</w:t>
                                    </w:r>
                                  </w:p>
                                </w:txbxContent>
                              </v:textbox>
                            </v:shape>
                            <v:group id="Groupe 19" o:spid="_x0000_s1043" style="position:absolute;width:38989;height:9734" coordsize="38989,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Image 1" o:spid="_x0000_s1044" type="#_x0000_t75" style="position:absolute;top:330;width:24631;height: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">
                                <v:imagedata r:id="rId12" o:title=""/>
                              </v:shape>
                              <v:shape id="Graphique 16" o:spid="_x0000_s1045" type="#_x0000_t75" alt="Pulsation" style="position:absolute;left:1915;top:4244;width:9734;height:124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">
                                <v:imagedata r:id="rId13" o:title="Pulsation"/>
                              </v:shape>
                              <v:shape id="Zone de texte 2" o:spid="_x0000_s1046" type="#_x0000_t202" style="position:absolute;left:36639;top:3441;width:235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A556267" w14:textId="77777777" w:rsidR="00E37EB8" w:rsidRPr="000C2B39" w:rsidRDefault="00E37EB8" w:rsidP="00E37EB8">
                                      <w:pPr>
                                        <w:rPr>
                                          <w:color w:val="C00000"/>
                                        </w:rPr>
                                      </w:pPr>
                                      <w:r w:rsidRPr="000C2B39">
                                        <w:rPr>
                                          <w:color w:val="C00000"/>
                                        </w:rPr>
                                        <w:t>H</w:t>
                                      </w:r>
                                    </w:p>
                                  </w:txbxContent>
                                </v:textbox>
                              </v:shape>
                            </v:group>
                          </v:group>
                        </v:group>
                      </v:group>
                      <v:shape id="Zone de texte 2" o:spid="_x0000_s1047" type="#_x0000_t202" style="position:absolute;left:39624;top:3492;width:46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8ACF82A" w14:textId="77777777" w:rsidR="00E37EB8" w:rsidRPr="000C2B39" w:rsidRDefault="00E37EB8" w:rsidP="00E37EB8">
                              <w:pPr>
                                <w:rPr>
                                  <w:color w:val="C00000"/>
                                </w:rPr>
                              </w:pPr>
                              <w:r>
                                <w:rPr>
                                  <w:color w:val="C00000"/>
                                </w:rPr>
                                <w:t>HO</w:t>
                              </w:r>
                            </w:p>
                          </w:txbxContent>
                        </v:textbox>
                      </v:shape>
                    </v:group>
                  </v:group>
                  <v:shapetype id="_x0000_t32" coordsize="21600,21600" o:spt="32" o:oned="t" path="m,l21600,21600e" filled="f">
                    <v:path arrowok="t" fillok="f" o:connecttype="none"/>
                    <o:lock v:ext="edit" shapetype="t"/>
                  </v:shapetype>
                  <v:shape id="Connecteur droit avec flèche 6" o:spid="_x0000_s1048" type="#_x0000_t32" style="position:absolute;left:24130;top:4762;width:59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" strokecolor="black [3213]">
                    <v:stroke endarrow="block"/>
                  </v:shape>
                </v:group>
                <v:shape id="Zone de texte 2" o:spid="_x0000_s1049" type="#_x0000_t202" style="position:absolute;left:23558;top:4635;width:914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3EB92891" w14:textId="77777777" w:rsidR="00E37EB8" w:rsidRPr="00E37EB8" w:rsidRDefault="00E37EB8" w:rsidP="00E37EB8">
                        <w:pPr>
                          <w:rPr>
                            <w:i/>
                            <w:iCs/>
                          </w:rPr>
                        </w:pPr>
                        <w:r w:rsidRPr="00E37EB8">
                          <w:rPr>
                            <w:i/>
                            <w:iCs/>
                          </w:rPr>
                          <w:t>T° &gt; 60°C</w:t>
                        </w:r>
                      </w:p>
                    </w:txbxContent>
                  </v:textbox>
                </v:shape>
              </v:group>
            </w:pict>
          </mc:Fallback>
        </mc:AlternateContent>
      </w:r>
      <w:r w:rsidR="00262713" w:rsidRPr="004A3955">
        <w:rPr>
          <w:rStyle w:val="lev"/>
          <w:rFonts w:ascii="Gotham Book" w:hAnsi="Gotham Book"/>
          <w:b w:val="0"/>
          <w:bCs w:val="0"/>
          <w:color w:val="000000"/>
          <w:sz w:val="22"/>
          <w:szCs w:val="22"/>
        </w:rPr>
        <w:t xml:space="preserve">De plus, le </w:t>
      </w:r>
      <w:r w:rsidR="00351F89" w:rsidRPr="004A3955">
        <w:rPr>
          <w:rStyle w:val="lev"/>
          <w:rFonts w:ascii="Gotham Book" w:hAnsi="Gotham Book"/>
          <w:b w:val="0"/>
          <w:bCs w:val="0"/>
          <w:color w:val="000000"/>
          <w:sz w:val="22"/>
          <w:szCs w:val="22"/>
        </w:rPr>
        <w:t>polymère</w:t>
      </w:r>
      <w:r w:rsidR="00262713" w:rsidRPr="004A3955">
        <w:rPr>
          <w:rStyle w:val="lev"/>
          <w:rFonts w:ascii="Gotham Book" w:hAnsi="Gotham Book"/>
          <w:b w:val="0"/>
          <w:bCs w:val="0"/>
          <w:color w:val="000000"/>
          <w:sz w:val="22"/>
          <w:szCs w:val="22"/>
        </w:rPr>
        <w:t xml:space="preserve"> utilisé devra être relativement résistant à l’hydrolyse. En effet, certains thermoplastiques comme les polyamide</w:t>
      </w:r>
      <w:r w:rsidR="00DB40E1" w:rsidRPr="004A3955">
        <w:rPr>
          <w:rStyle w:val="lev"/>
          <w:rFonts w:ascii="Gotham Book" w:hAnsi="Gotham Book"/>
          <w:b w:val="0"/>
          <w:bCs w:val="0"/>
          <w:color w:val="000000"/>
          <w:sz w:val="22"/>
          <w:szCs w:val="22"/>
        </w:rPr>
        <w:t>s</w:t>
      </w:r>
      <w:r w:rsidR="00262713" w:rsidRPr="004A3955">
        <w:rPr>
          <w:rStyle w:val="lev"/>
          <w:rFonts w:ascii="Gotham Book" w:hAnsi="Gotham Book"/>
          <w:b w:val="0"/>
          <w:bCs w:val="0"/>
          <w:color w:val="000000"/>
          <w:sz w:val="22"/>
          <w:szCs w:val="22"/>
        </w:rPr>
        <w:t xml:space="preserve"> ou encore les polycarbonates ont une stabilité hydrolytique peu élevée ce qui rend leur utilisation peu pertinente dans ce type de cas.</w:t>
      </w:r>
      <w:r w:rsidR="00E37EB8" w:rsidRPr="004A3955">
        <w:rPr>
          <w:rStyle w:val="lev"/>
          <w:rFonts w:ascii="Gotham Book" w:hAnsi="Gotham Book"/>
          <w:b w:val="0"/>
          <w:bCs w:val="0"/>
          <w:color w:val="000000"/>
          <w:sz w:val="22"/>
          <w:szCs w:val="22"/>
        </w:rPr>
        <w:t xml:space="preserve"> On peut </w:t>
      </w:r>
      <w:r w:rsidRPr="004A3955">
        <w:rPr>
          <w:rStyle w:val="lev"/>
          <w:rFonts w:ascii="Gotham Book" w:hAnsi="Gotham Book"/>
          <w:b w:val="0"/>
          <w:bCs w:val="0"/>
          <w:color w:val="000000"/>
          <w:sz w:val="22"/>
          <w:szCs w:val="22"/>
        </w:rPr>
        <w:t>voir la réaction qui s’applique dans ce type de cas dans le schéma suivant :</w:t>
      </w:r>
      <w:r w:rsidR="00DB40E1" w:rsidRPr="004A3955">
        <w:rPr>
          <w:rStyle w:val="lev"/>
          <w:rFonts w:ascii="Gotham Book" w:hAnsi="Gotham Book"/>
          <w:b w:val="0"/>
          <w:bCs w:val="0"/>
          <w:color w:val="000000"/>
          <w:sz w:val="22"/>
          <w:szCs w:val="22"/>
        </w:rPr>
        <w:t xml:space="preserve"> </w:t>
      </w:r>
    </w:p>
    <w:p w14:paraId="4D6881D9" w14:textId="15C8D080" w:rsidR="00431C9C" w:rsidRDefault="00431C9C" w:rsidP="00CA2351">
      <w:pPr>
        <w:pStyle w:val="NormalWeb"/>
        <w:spacing w:before="0" w:beforeAutospacing="0" w:after="225" w:afterAutospacing="0"/>
        <w:jc w:val="both"/>
        <w:rPr>
          <w:rStyle w:val="lev"/>
          <w:rFonts w:ascii="Gotham Book" w:hAnsi="Gotham Book"/>
          <w:b w:val="0"/>
          <w:bCs w:val="0"/>
          <w:color w:val="000000"/>
        </w:rPr>
      </w:pPr>
    </w:p>
    <w:p w14:paraId="38DEE0FA" w14:textId="6A579B36" w:rsidR="00431C9C" w:rsidRDefault="00431C9C" w:rsidP="00CA2351">
      <w:pPr>
        <w:pStyle w:val="NormalWeb"/>
        <w:spacing w:before="0" w:beforeAutospacing="0" w:after="225" w:afterAutospacing="0"/>
        <w:jc w:val="both"/>
        <w:rPr>
          <w:rStyle w:val="lev"/>
          <w:rFonts w:ascii="Gotham Book" w:hAnsi="Gotham Book"/>
          <w:b w:val="0"/>
          <w:bCs w:val="0"/>
          <w:color w:val="000000"/>
        </w:rPr>
      </w:pPr>
    </w:p>
    <w:p w14:paraId="63F42640" w14:textId="6742556A" w:rsidR="00431C9C" w:rsidRDefault="00431C9C" w:rsidP="00CA2351">
      <w:pPr>
        <w:pStyle w:val="NormalWeb"/>
        <w:spacing w:before="0" w:beforeAutospacing="0" w:after="225" w:afterAutospacing="0"/>
        <w:jc w:val="both"/>
        <w:rPr>
          <w:rStyle w:val="lev"/>
          <w:rFonts w:ascii="Gotham Book" w:hAnsi="Gotham Book"/>
          <w:b w:val="0"/>
          <w:bCs w:val="0"/>
          <w:color w:val="000000"/>
        </w:rPr>
      </w:pPr>
      <w:r>
        <w:rPr>
          <w:noProof/>
        </w:rPr>
        <mc:AlternateContent>
          <mc:Choice Requires="wps">
            <w:drawing>
              <wp:anchor distT="0" distB="0" distL="114300" distR="114300" simplePos="0" relativeHeight="251659264" behindDoc="0" locked="0" layoutInCell="1" allowOverlap="1" wp14:anchorId="62AAA476" wp14:editId="2A94BC5C">
                <wp:simplePos x="0" y="0"/>
                <wp:positionH relativeFrom="column">
                  <wp:posOffset>-101600</wp:posOffset>
                </wp:positionH>
                <wp:positionV relativeFrom="paragraph">
                  <wp:posOffset>325755</wp:posOffset>
                </wp:positionV>
                <wp:extent cx="5928995" cy="63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5928995" cy="635"/>
                        </a:xfrm>
                        <a:prstGeom prst="rect">
                          <a:avLst/>
                        </a:prstGeom>
                        <a:solidFill>
                          <a:prstClr val="white"/>
                        </a:solidFill>
                        <a:ln>
                          <a:noFill/>
                        </a:ln>
                      </wps:spPr>
                      <wps:txbx>
                        <w:txbxContent>
                          <w:p w14:paraId="4D9D784E" w14:textId="3B783E44" w:rsidR="00E37EB8" w:rsidRPr="00593FDF" w:rsidRDefault="00E37EB8" w:rsidP="00E37EB8">
                            <w:pPr>
                              <w:pStyle w:val="Lgende"/>
                              <w:jc w:val="center"/>
                              <w:rPr>
                                <w:rFonts w:ascii="Gotham Book" w:eastAsia="Times New Roman" w:hAnsi="Gotham Book" w:cs="Times New Roman"/>
                                <w:noProof/>
                                <w:color w:val="000000"/>
                                <w:sz w:val="24"/>
                                <w:szCs w:val="24"/>
                              </w:rPr>
                            </w:pPr>
                            <w:r>
                              <w:t xml:space="preserve">Figure </w:t>
                            </w:r>
                            <w:fldSimple w:instr=" SEQ Figure \* ARABIC ">
                              <w:r w:rsidR="009D1D2F">
                                <w:rPr>
                                  <w:noProof/>
                                </w:rPr>
                                <w:t>1</w:t>
                              </w:r>
                            </w:fldSimple>
                            <w:r>
                              <w:t xml:space="preserve"> : Exemple de l'action de l'eau sur le polycarbonate (Hydrolyse)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2AAA476" id="Zone de texte 26" o:spid="_x0000_s1050" type="#_x0000_t202" style="position:absolute;left:0;text-align:left;margin-left:-8pt;margin-top:25.65pt;width:466.8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" stroked="f">
                <v:textbox style="mso-fit-shape-to-text:t" inset="0,0,0,0">
                  <w:txbxContent>
                    <w:p w14:paraId="4D9D784E" w14:textId="3B783E44" w:rsidR="00E37EB8" w:rsidRPr="00593FDF" w:rsidRDefault="00E37EB8" w:rsidP="00E37EB8">
                      <w:pPr>
                        <w:pStyle w:val="Lgende"/>
                        <w:jc w:val="center"/>
                        <w:rPr>
                          <w:rFonts w:ascii="Gotham Book" w:eastAsia="Times New Roman" w:hAnsi="Gotham Book" w:cs="Times New Roman"/>
                          <w:noProof/>
                          <w:color w:val="000000"/>
                          <w:sz w:val="24"/>
                          <w:szCs w:val="24"/>
                        </w:rPr>
                      </w:pPr>
                      <w:r>
                        <w:t xml:space="preserve">Figure </w:t>
                      </w:r>
                      <w:fldSimple w:instr=" SEQ Figure \* ARABIC ">
                        <w:r w:rsidR="009D1D2F">
                          <w:rPr>
                            <w:noProof/>
                          </w:rPr>
                          <w:t>1</w:t>
                        </w:r>
                      </w:fldSimple>
                      <w:r>
                        <w:t xml:space="preserve"> : Exemple de l'action de l'eau sur le polycarbonate (Hydrolyse)</w:t>
                      </w:r>
                    </w:p>
                  </w:txbxContent>
                </v:textbox>
              </v:shape>
            </w:pict>
          </mc:Fallback>
        </mc:AlternateContent>
      </w:r>
    </w:p>
    <w:p w14:paraId="5D18F761" w14:textId="5E4063D2" w:rsidR="00431C9C" w:rsidRDefault="00431C9C" w:rsidP="00CA2351">
      <w:pPr>
        <w:pStyle w:val="NormalWeb"/>
        <w:spacing w:before="0" w:beforeAutospacing="0" w:after="225" w:afterAutospacing="0"/>
        <w:jc w:val="both"/>
        <w:rPr>
          <w:rStyle w:val="lev"/>
          <w:rFonts w:ascii="Gotham Book" w:hAnsi="Gotham Book"/>
          <w:b w:val="0"/>
          <w:bCs w:val="0"/>
          <w:color w:val="000000"/>
        </w:rPr>
      </w:pPr>
    </w:p>
    <w:p w14:paraId="59B5C5A2" w14:textId="6A5D3DE1" w:rsidR="00A31425" w:rsidRDefault="00DB40E1" w:rsidP="00CA2351">
      <w:pPr>
        <w:pStyle w:val="NormalWeb"/>
        <w:spacing w:before="0" w:beforeAutospacing="0" w:after="225" w:afterAutospacing="0"/>
        <w:jc w:val="both"/>
        <w:rPr>
          <w:rStyle w:val="lev"/>
          <w:rFonts w:ascii="Gotham Book" w:hAnsi="Gotham Book"/>
          <w:b w:val="0"/>
          <w:bCs w:val="0"/>
          <w:color w:val="000000"/>
          <w:sz w:val="22"/>
          <w:szCs w:val="22"/>
        </w:rPr>
      </w:pPr>
      <w:r w:rsidRPr="004A3955">
        <w:rPr>
          <w:rStyle w:val="lev"/>
          <w:rFonts w:ascii="Gotham Book" w:hAnsi="Gotham Book"/>
          <w:b w:val="0"/>
          <w:bCs w:val="0"/>
          <w:color w:val="000000"/>
          <w:sz w:val="22"/>
          <w:szCs w:val="22"/>
        </w:rPr>
        <w:t xml:space="preserve">Ces considérations ne s’appliquent évidemment pas pour la stérilisation à sec. Cependant, comme les températures </w:t>
      </w:r>
      <w:r w:rsidR="00431C9C" w:rsidRPr="004A3955">
        <w:rPr>
          <w:rStyle w:val="lev"/>
          <w:rFonts w:ascii="Gotham Book" w:hAnsi="Gotham Book"/>
          <w:b w:val="0"/>
          <w:bCs w:val="0"/>
          <w:color w:val="000000"/>
          <w:sz w:val="22"/>
          <w:szCs w:val="22"/>
        </w:rPr>
        <w:t>utilisées ser</w:t>
      </w:r>
      <w:r w:rsidRPr="004A3955">
        <w:rPr>
          <w:rStyle w:val="lev"/>
          <w:rFonts w:ascii="Gotham Book" w:hAnsi="Gotham Book"/>
          <w:b w:val="0"/>
          <w:bCs w:val="0"/>
          <w:color w:val="000000"/>
          <w:sz w:val="22"/>
          <w:szCs w:val="22"/>
        </w:rPr>
        <w:t>ont plus grandes, les températures de fléchissement sous charge seront d’autant plus importante</w:t>
      </w:r>
      <w:r w:rsidR="00431C9C" w:rsidRPr="004A3955">
        <w:rPr>
          <w:rStyle w:val="lev"/>
          <w:rFonts w:ascii="Gotham Book" w:hAnsi="Gotham Book"/>
          <w:b w:val="0"/>
          <w:bCs w:val="0"/>
          <w:color w:val="000000"/>
          <w:sz w:val="22"/>
          <w:szCs w:val="22"/>
        </w:rPr>
        <w:t>s</w:t>
      </w:r>
      <w:r w:rsidRPr="004A3955">
        <w:rPr>
          <w:rStyle w:val="lev"/>
          <w:rFonts w:ascii="Gotham Book" w:hAnsi="Gotham Book"/>
          <w:b w:val="0"/>
          <w:bCs w:val="0"/>
          <w:color w:val="000000"/>
          <w:sz w:val="22"/>
          <w:szCs w:val="22"/>
        </w:rPr>
        <w:t xml:space="preserve"> à connaître.</w:t>
      </w:r>
    </w:p>
    <w:p w14:paraId="161BC2AC" w14:textId="77777777" w:rsidR="005D4A22" w:rsidRPr="004A3955" w:rsidRDefault="005D4A22" w:rsidP="00CA2351">
      <w:pPr>
        <w:pStyle w:val="NormalWeb"/>
        <w:spacing w:before="0" w:beforeAutospacing="0" w:after="225" w:afterAutospacing="0"/>
        <w:jc w:val="both"/>
        <w:rPr>
          <w:rStyle w:val="lev"/>
          <w:rFonts w:ascii="Gotham Book" w:hAnsi="Gotham Book"/>
          <w:b w:val="0"/>
          <w:bCs w:val="0"/>
          <w:color w:val="000000"/>
          <w:sz w:val="22"/>
          <w:szCs w:val="22"/>
        </w:rPr>
      </w:pPr>
    </w:p>
    <w:p w14:paraId="63C505E4" w14:textId="3DC25C50" w:rsidR="005837BA" w:rsidRPr="004A3955" w:rsidRDefault="005837BA" w:rsidP="005837BA">
      <w:pPr>
        <w:jc w:val="both"/>
      </w:pPr>
      <w:r w:rsidRPr="004A3955">
        <w:rPr>
          <w:rStyle w:val="lev"/>
          <w:rFonts w:ascii="Gotham Book" w:eastAsia="Times New Roman" w:hAnsi="Gotham Book" w:cs="Times New Roman"/>
          <w:b w:val="0"/>
          <w:bCs w:val="0"/>
          <w:color w:val="000000"/>
          <w:lang w:eastAsia="fr-BE"/>
        </w:rPr>
        <w:lastRenderedPageBreak/>
        <w:t>Le tableau ci-dess</w:t>
      </w:r>
      <w:r w:rsidR="001F3C6A">
        <w:rPr>
          <w:rStyle w:val="lev"/>
          <w:rFonts w:ascii="Gotham Book" w:eastAsia="Times New Roman" w:hAnsi="Gotham Book" w:cs="Times New Roman"/>
          <w:b w:val="0"/>
          <w:bCs w:val="0"/>
          <w:color w:val="000000"/>
          <w:lang w:eastAsia="fr-BE"/>
        </w:rPr>
        <w:t>o</w:t>
      </w:r>
      <w:r w:rsidRPr="004A3955">
        <w:rPr>
          <w:rStyle w:val="lev"/>
          <w:rFonts w:ascii="Gotham Book" w:eastAsia="Times New Roman" w:hAnsi="Gotham Book" w:cs="Times New Roman"/>
          <w:b w:val="0"/>
          <w:bCs w:val="0"/>
          <w:color w:val="000000"/>
          <w:lang w:eastAsia="fr-BE"/>
        </w:rPr>
        <w:t>us montre l’exemple de quelques polymères en fonction de leur température de fléchissement sous charge, de leur stabilité hydrolytique et donc de leur résistance à l’autoclavage.</w:t>
      </w:r>
    </w:p>
    <w:p w14:paraId="313BDC85" w14:textId="57EFFF44" w:rsidR="00A31425" w:rsidRDefault="005837BA" w:rsidP="00A31425">
      <w:pPr>
        <w:pStyle w:val="Lgende"/>
        <w:jc w:val="center"/>
        <w:rPr>
          <w:rStyle w:val="lev"/>
          <w:rFonts w:ascii="Gotham Book" w:hAnsi="Gotham Book"/>
          <w:b w:val="0"/>
          <w:bCs w:val="0"/>
          <w:color w:val="000000"/>
        </w:rPr>
      </w:pPr>
      <w:r>
        <w:rPr>
          <w:noProof/>
        </w:rPr>
        <w:drawing>
          <wp:anchor distT="0" distB="0" distL="114300" distR="114300" simplePos="0" relativeHeight="251663360" behindDoc="1" locked="0" layoutInCell="1" allowOverlap="1" wp14:anchorId="2E0EE48E" wp14:editId="44B6F20E">
            <wp:simplePos x="0" y="0"/>
            <wp:positionH relativeFrom="margin">
              <wp:align>right</wp:align>
            </wp:positionH>
            <wp:positionV relativeFrom="paragraph">
              <wp:posOffset>2764155</wp:posOffset>
            </wp:positionV>
            <wp:extent cx="1778000" cy="1778000"/>
            <wp:effectExtent l="0" t="0" r="0" b="0"/>
            <wp:wrapTight wrapText="bothSides">
              <wp:wrapPolygon edited="0">
                <wp:start x="0" y="0"/>
                <wp:lineTo x="0" y="21291"/>
                <wp:lineTo x="21291" y="21291"/>
                <wp:lineTo x="21291"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0" cy="177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425">
        <w:t xml:space="preserve">Tableau </w:t>
      </w:r>
      <w:r w:rsidR="00C83745">
        <w:fldChar w:fldCharType="begin"/>
      </w:r>
      <w:r w:rsidR="00C83745">
        <w:instrText xml:space="preserve"> SEQ Tableau \* ARABIC </w:instrText>
      </w:r>
      <w:r w:rsidR="00C83745">
        <w:fldChar w:fldCharType="separate"/>
      </w:r>
      <w:r w:rsidR="009D1D2F">
        <w:rPr>
          <w:noProof/>
        </w:rPr>
        <w:t>1</w:t>
      </w:r>
      <w:r w:rsidR="00C83745">
        <w:rPr>
          <w:noProof/>
        </w:rPr>
        <w:fldChar w:fldCharType="end"/>
      </w:r>
      <w:r w:rsidR="00A31425">
        <w:t>: Exemple de polymères et leurs résistances à la stérilisation</w:t>
      </w:r>
    </w:p>
    <w:tbl>
      <w:tblPr>
        <w:tblStyle w:val="TableauListe3-Accentuation1"/>
        <w:tblpPr w:leftFromText="141" w:rightFromText="141" w:vertAnchor="text" w:horzAnchor="margin" w:tblpY="-406"/>
        <w:tblW w:w="0" w:type="auto"/>
        <w:tblLook w:val="04A0" w:firstRow="1" w:lastRow="0" w:firstColumn="1" w:lastColumn="0" w:noHBand="0" w:noVBand="1"/>
      </w:tblPr>
      <w:tblGrid>
        <w:gridCol w:w="2265"/>
        <w:gridCol w:w="2265"/>
        <w:gridCol w:w="2266"/>
        <w:gridCol w:w="2266"/>
      </w:tblGrid>
      <w:tr w:rsidR="00A31425" w14:paraId="639A18FD" w14:textId="77777777" w:rsidTr="00A314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Pr>
          <w:p w14:paraId="5EFD9F0E" w14:textId="77777777" w:rsidR="00A31425" w:rsidRPr="00465B5F" w:rsidRDefault="00A31425" w:rsidP="00A31425">
            <w:pPr>
              <w:pStyle w:val="NormalWeb"/>
              <w:spacing w:before="0" w:beforeAutospacing="0" w:after="225" w:afterAutospacing="0"/>
              <w:jc w:val="center"/>
              <w:rPr>
                <w:rStyle w:val="lev"/>
                <w:rFonts w:ascii="Gotham Book" w:hAnsi="Gotham Book"/>
                <w:b/>
                <w:bCs/>
              </w:rPr>
            </w:pPr>
            <w:r w:rsidRPr="00465B5F">
              <w:rPr>
                <w:rStyle w:val="lev"/>
                <w:rFonts w:ascii="Gotham Book" w:hAnsi="Gotham Book"/>
                <w:b/>
                <w:bCs/>
              </w:rPr>
              <w:t>Polymère</w:t>
            </w:r>
          </w:p>
        </w:tc>
        <w:tc>
          <w:tcPr>
            <w:tcW w:w="2265" w:type="dxa"/>
          </w:tcPr>
          <w:p w14:paraId="42CBCA88" w14:textId="77777777" w:rsidR="00A31425" w:rsidRPr="00465B5F" w:rsidRDefault="00A31425" w:rsidP="00A31425">
            <w:pPr>
              <w:pStyle w:val="NormalWeb"/>
              <w:spacing w:before="0" w:beforeAutospacing="0" w:after="225" w:afterAutospacing="0"/>
              <w:jc w:val="center"/>
              <w:cnfStyle w:val="100000000000" w:firstRow="1" w:lastRow="0" w:firstColumn="0" w:lastColumn="0" w:oddVBand="0" w:evenVBand="0" w:oddHBand="0" w:evenHBand="0" w:firstRowFirstColumn="0" w:firstRowLastColumn="0" w:lastRowFirstColumn="0" w:lastRowLastColumn="0"/>
              <w:rPr>
                <w:rStyle w:val="lev"/>
                <w:rFonts w:ascii="Gotham Book" w:hAnsi="Gotham Book"/>
                <w:b/>
                <w:bCs/>
              </w:rPr>
            </w:pPr>
            <w:r w:rsidRPr="00465B5F">
              <w:rPr>
                <w:rStyle w:val="lev"/>
                <w:rFonts w:ascii="Gotham Book" w:hAnsi="Gotham Book"/>
                <w:b/>
                <w:bCs/>
              </w:rPr>
              <w:t>Température de fléchissement sous charge</w:t>
            </w:r>
            <w:r>
              <w:rPr>
                <w:rStyle w:val="lev"/>
                <w:rFonts w:ascii="Gotham Book" w:hAnsi="Gotham Book"/>
                <w:b/>
                <w:bCs/>
              </w:rPr>
              <w:t xml:space="preserve"> (°C)</w:t>
            </w:r>
          </w:p>
        </w:tc>
        <w:tc>
          <w:tcPr>
            <w:tcW w:w="2266" w:type="dxa"/>
          </w:tcPr>
          <w:p w14:paraId="1F259335" w14:textId="77777777" w:rsidR="00A31425" w:rsidRPr="00465B5F" w:rsidRDefault="00A31425" w:rsidP="00A31425">
            <w:pPr>
              <w:pStyle w:val="NormalWeb"/>
              <w:spacing w:before="0" w:beforeAutospacing="0" w:after="225" w:afterAutospacing="0"/>
              <w:jc w:val="center"/>
              <w:cnfStyle w:val="100000000000" w:firstRow="1" w:lastRow="0" w:firstColumn="0" w:lastColumn="0" w:oddVBand="0" w:evenVBand="0" w:oddHBand="0" w:evenHBand="0" w:firstRowFirstColumn="0" w:firstRowLastColumn="0" w:lastRowFirstColumn="0" w:lastRowLastColumn="0"/>
              <w:rPr>
                <w:rStyle w:val="lev"/>
                <w:rFonts w:ascii="Gotham Book" w:hAnsi="Gotham Book"/>
                <w:b/>
                <w:bCs/>
              </w:rPr>
            </w:pPr>
            <w:r w:rsidRPr="00465B5F">
              <w:rPr>
                <w:rStyle w:val="lev"/>
                <w:rFonts w:ascii="Gotham Book" w:hAnsi="Gotham Book"/>
                <w:b/>
                <w:bCs/>
              </w:rPr>
              <w:t>Stabilité hydrol</w:t>
            </w:r>
            <w:r>
              <w:rPr>
                <w:rStyle w:val="lev"/>
                <w:rFonts w:ascii="Gotham Book" w:hAnsi="Gotham Book"/>
                <w:b/>
                <w:bCs/>
              </w:rPr>
              <w:t>y</w:t>
            </w:r>
            <w:r w:rsidRPr="00465B5F">
              <w:rPr>
                <w:rStyle w:val="lev"/>
                <w:rFonts w:ascii="Gotham Book" w:hAnsi="Gotham Book"/>
                <w:b/>
                <w:bCs/>
              </w:rPr>
              <w:t>tique</w:t>
            </w:r>
          </w:p>
        </w:tc>
        <w:tc>
          <w:tcPr>
            <w:tcW w:w="2266" w:type="dxa"/>
          </w:tcPr>
          <w:p w14:paraId="7F8D1CE2" w14:textId="77777777" w:rsidR="00A31425" w:rsidRPr="00465B5F" w:rsidRDefault="00A31425" w:rsidP="00A31425">
            <w:pPr>
              <w:pStyle w:val="NormalWeb"/>
              <w:spacing w:before="0" w:beforeAutospacing="0" w:after="225" w:afterAutospacing="0"/>
              <w:jc w:val="center"/>
              <w:cnfStyle w:val="100000000000" w:firstRow="1" w:lastRow="0" w:firstColumn="0" w:lastColumn="0" w:oddVBand="0" w:evenVBand="0" w:oddHBand="0" w:evenHBand="0" w:firstRowFirstColumn="0" w:firstRowLastColumn="0" w:lastRowFirstColumn="0" w:lastRowLastColumn="0"/>
              <w:rPr>
                <w:rStyle w:val="lev"/>
                <w:rFonts w:ascii="Gotham Book" w:hAnsi="Gotham Book"/>
                <w:b/>
                <w:bCs/>
              </w:rPr>
            </w:pPr>
            <w:r w:rsidRPr="00465B5F">
              <w:rPr>
                <w:rStyle w:val="lev"/>
                <w:rFonts w:ascii="Gotham Book" w:hAnsi="Gotham Book"/>
                <w:b/>
                <w:bCs/>
              </w:rPr>
              <w:t>Résistance à l’autoclavage</w:t>
            </w:r>
            <w:r>
              <w:rPr>
                <w:rStyle w:val="lev"/>
                <w:rFonts w:ascii="Gotham Book" w:hAnsi="Gotham Book"/>
                <w:b/>
                <w:bCs/>
              </w:rPr>
              <w:t xml:space="preserve"> à 121°C</w:t>
            </w:r>
          </w:p>
        </w:tc>
      </w:tr>
      <w:tr w:rsidR="00A31425" w14:paraId="7678D83E" w14:textId="77777777" w:rsidTr="00A3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9BD8ABD" w14:textId="3332108D" w:rsidR="00A31425" w:rsidRPr="00CA6C3E" w:rsidRDefault="00A31425" w:rsidP="00A31425">
            <w:pPr>
              <w:pStyle w:val="NormalWeb"/>
              <w:spacing w:before="0" w:beforeAutospacing="0" w:after="225" w:afterAutospacing="0"/>
              <w:jc w:val="center"/>
              <w:rPr>
                <w:rStyle w:val="lev"/>
                <w:rFonts w:ascii="Gotham Book" w:hAnsi="Gotham Book"/>
                <w:b/>
                <w:bCs/>
                <w:color w:val="000000"/>
                <w:sz w:val="20"/>
                <w:szCs w:val="20"/>
              </w:rPr>
            </w:pPr>
            <w:r w:rsidRPr="00CA6C3E">
              <w:rPr>
                <w:rStyle w:val="lev"/>
                <w:rFonts w:ascii="Gotham Book" w:hAnsi="Gotham Book"/>
                <w:b/>
                <w:bCs/>
                <w:color w:val="000000"/>
                <w:sz w:val="20"/>
                <w:szCs w:val="20"/>
              </w:rPr>
              <w:t>P</w:t>
            </w:r>
            <w:r>
              <w:rPr>
                <w:rStyle w:val="lev"/>
                <w:rFonts w:ascii="Gotham Book" w:hAnsi="Gotham Book"/>
                <w:b/>
                <w:bCs/>
                <w:color w:val="000000"/>
                <w:sz w:val="20"/>
                <w:szCs w:val="20"/>
              </w:rPr>
              <w:t>olycarbonates</w:t>
            </w:r>
          </w:p>
        </w:tc>
        <w:tc>
          <w:tcPr>
            <w:tcW w:w="2265" w:type="dxa"/>
          </w:tcPr>
          <w:p w14:paraId="67802C8E" w14:textId="77777777" w:rsidR="00A31425" w:rsidRPr="00CA6C3E" w:rsidRDefault="00A31425"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000000"/>
                <w:sz w:val="20"/>
                <w:szCs w:val="20"/>
              </w:rPr>
            </w:pPr>
            <w:r w:rsidRPr="00CA6C3E">
              <w:rPr>
                <w:rStyle w:val="lev"/>
                <w:rFonts w:ascii="Gotham Book" w:hAnsi="Gotham Book"/>
                <w:color w:val="92D050"/>
                <w:sz w:val="20"/>
                <w:szCs w:val="20"/>
              </w:rPr>
              <w:t>170 - 220</w:t>
            </w:r>
          </w:p>
        </w:tc>
        <w:tc>
          <w:tcPr>
            <w:tcW w:w="2266" w:type="dxa"/>
          </w:tcPr>
          <w:p w14:paraId="3B3A30C2" w14:textId="4B2A5FDF" w:rsidR="00A31425" w:rsidRPr="00CA6C3E" w:rsidRDefault="00A31425"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C00000"/>
                <w:sz w:val="20"/>
                <w:szCs w:val="20"/>
              </w:rPr>
            </w:pPr>
            <w:r w:rsidRPr="00CA6C3E">
              <w:rPr>
                <w:rStyle w:val="lev"/>
                <w:rFonts w:ascii="Gotham Book" w:hAnsi="Gotham Book"/>
                <w:color w:val="C00000"/>
                <w:sz w:val="20"/>
                <w:szCs w:val="20"/>
              </w:rPr>
              <w:t>Mauvaise</w:t>
            </w:r>
          </w:p>
        </w:tc>
        <w:tc>
          <w:tcPr>
            <w:tcW w:w="2266" w:type="dxa"/>
          </w:tcPr>
          <w:p w14:paraId="426D4EE7" w14:textId="77777777" w:rsidR="00A31425" w:rsidRPr="00CA6C3E" w:rsidRDefault="00A31425"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C00000"/>
                <w:sz w:val="20"/>
                <w:szCs w:val="20"/>
              </w:rPr>
            </w:pPr>
            <w:r w:rsidRPr="00CA6C3E">
              <w:rPr>
                <w:rStyle w:val="lev"/>
                <w:rFonts w:ascii="Gotham Book" w:hAnsi="Gotham Book"/>
                <w:color w:val="C00000"/>
                <w:sz w:val="20"/>
                <w:szCs w:val="20"/>
              </w:rPr>
              <w:t>Mauvaise</w:t>
            </w:r>
          </w:p>
        </w:tc>
      </w:tr>
      <w:tr w:rsidR="00A31425" w14:paraId="7CAE20E9" w14:textId="77777777" w:rsidTr="00A31425">
        <w:tc>
          <w:tcPr>
            <w:cnfStyle w:val="001000000000" w:firstRow="0" w:lastRow="0" w:firstColumn="1" w:lastColumn="0" w:oddVBand="0" w:evenVBand="0" w:oddHBand="0" w:evenHBand="0" w:firstRowFirstColumn="0" w:firstRowLastColumn="0" w:lastRowFirstColumn="0" w:lastRowLastColumn="0"/>
            <w:tcW w:w="2265" w:type="dxa"/>
          </w:tcPr>
          <w:p w14:paraId="150CCB0C" w14:textId="77777777" w:rsidR="00A31425" w:rsidRPr="00CA6C3E" w:rsidRDefault="00A31425" w:rsidP="00A31425">
            <w:pPr>
              <w:pStyle w:val="NormalWeb"/>
              <w:spacing w:before="0" w:beforeAutospacing="0" w:after="225" w:afterAutospacing="0"/>
              <w:jc w:val="center"/>
              <w:rPr>
                <w:rStyle w:val="lev"/>
                <w:rFonts w:ascii="Gotham Book" w:hAnsi="Gotham Book"/>
                <w:b/>
                <w:bCs/>
                <w:color w:val="000000"/>
                <w:sz w:val="20"/>
                <w:szCs w:val="20"/>
              </w:rPr>
            </w:pPr>
            <w:r w:rsidRPr="00CA6C3E">
              <w:rPr>
                <w:rStyle w:val="lev"/>
                <w:rFonts w:ascii="Gotham Book" w:hAnsi="Gotham Book"/>
                <w:b/>
                <w:bCs/>
                <w:color w:val="000000"/>
                <w:sz w:val="20"/>
                <w:szCs w:val="20"/>
              </w:rPr>
              <w:t>HDPE/LDPE</w:t>
            </w:r>
          </w:p>
        </w:tc>
        <w:tc>
          <w:tcPr>
            <w:tcW w:w="2265" w:type="dxa"/>
          </w:tcPr>
          <w:p w14:paraId="26D63D0A" w14:textId="77777777" w:rsidR="00A31425" w:rsidRPr="00CA6C3E" w:rsidRDefault="00A31425" w:rsidP="00A31425">
            <w:pPr>
              <w:pStyle w:val="NormalWeb"/>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000000"/>
                <w:sz w:val="20"/>
                <w:szCs w:val="20"/>
              </w:rPr>
            </w:pPr>
            <w:r w:rsidRPr="00CA6C3E">
              <w:rPr>
                <w:rStyle w:val="lev"/>
                <w:rFonts w:ascii="Gotham Book" w:hAnsi="Gotham Book"/>
                <w:color w:val="C00000"/>
                <w:sz w:val="20"/>
                <w:szCs w:val="20"/>
              </w:rPr>
              <w:t>60 - 120</w:t>
            </w:r>
          </w:p>
        </w:tc>
        <w:tc>
          <w:tcPr>
            <w:tcW w:w="2266" w:type="dxa"/>
          </w:tcPr>
          <w:p w14:paraId="03F06C86" w14:textId="77777777" w:rsidR="00A31425" w:rsidRPr="00CA6C3E" w:rsidRDefault="00A31425" w:rsidP="00A31425">
            <w:pPr>
              <w:pStyle w:val="NormalWeb"/>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92D050"/>
                <w:sz w:val="20"/>
                <w:szCs w:val="20"/>
              </w:rPr>
            </w:pPr>
            <w:r w:rsidRPr="00CA6C3E">
              <w:rPr>
                <w:rStyle w:val="lev"/>
                <w:rFonts w:ascii="Gotham Book" w:hAnsi="Gotham Book"/>
                <w:color w:val="92D050"/>
                <w:sz w:val="20"/>
                <w:szCs w:val="20"/>
              </w:rPr>
              <w:t>Bonne</w:t>
            </w:r>
          </w:p>
        </w:tc>
        <w:tc>
          <w:tcPr>
            <w:tcW w:w="2266" w:type="dxa"/>
          </w:tcPr>
          <w:p w14:paraId="397FF386" w14:textId="77777777" w:rsidR="00A31425" w:rsidRPr="00CA6C3E" w:rsidRDefault="00A31425" w:rsidP="00A31425">
            <w:pPr>
              <w:pStyle w:val="NormalWeb"/>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000000"/>
                <w:sz w:val="20"/>
                <w:szCs w:val="20"/>
              </w:rPr>
            </w:pPr>
            <w:r w:rsidRPr="00CA6C3E">
              <w:rPr>
                <w:rStyle w:val="lev"/>
                <w:rFonts w:ascii="Gotham Book" w:hAnsi="Gotham Book"/>
                <w:color w:val="C00000"/>
                <w:sz w:val="20"/>
                <w:szCs w:val="20"/>
              </w:rPr>
              <w:t>Mauvaise</w:t>
            </w:r>
          </w:p>
        </w:tc>
      </w:tr>
      <w:tr w:rsidR="00A31425" w14:paraId="1CC99E11" w14:textId="77777777" w:rsidTr="00A3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F31848E" w14:textId="77777777" w:rsidR="00A31425" w:rsidRPr="00CA6C3E" w:rsidRDefault="00A31425" w:rsidP="00A31425">
            <w:pPr>
              <w:pStyle w:val="NormalWeb"/>
              <w:spacing w:before="0" w:beforeAutospacing="0" w:after="225" w:afterAutospacing="0"/>
              <w:jc w:val="center"/>
              <w:rPr>
                <w:rStyle w:val="lev"/>
                <w:rFonts w:ascii="Gotham Book" w:hAnsi="Gotham Book"/>
                <w:b/>
                <w:bCs/>
                <w:color w:val="000000"/>
                <w:sz w:val="20"/>
                <w:szCs w:val="20"/>
              </w:rPr>
            </w:pPr>
            <w:r w:rsidRPr="00CA6C3E">
              <w:rPr>
                <w:rStyle w:val="lev"/>
                <w:rFonts w:ascii="Gotham Book" w:hAnsi="Gotham Book"/>
                <w:b/>
                <w:bCs/>
                <w:color w:val="000000"/>
                <w:sz w:val="20"/>
                <w:szCs w:val="20"/>
              </w:rPr>
              <w:t>PTFE</w:t>
            </w:r>
          </w:p>
        </w:tc>
        <w:tc>
          <w:tcPr>
            <w:tcW w:w="2265" w:type="dxa"/>
          </w:tcPr>
          <w:p w14:paraId="69B70371" w14:textId="77777777" w:rsidR="00A31425" w:rsidRPr="00CA6C3E" w:rsidRDefault="00A31425"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92D050"/>
                <w:sz w:val="20"/>
                <w:szCs w:val="20"/>
              </w:rPr>
            </w:pPr>
            <w:r w:rsidRPr="00CA6C3E">
              <w:rPr>
                <w:rFonts w:ascii="Arial" w:hAnsi="Arial" w:cs="Arial"/>
                <w:b/>
                <w:bCs/>
                <w:color w:val="FFC000"/>
                <w:sz w:val="20"/>
                <w:szCs w:val="20"/>
              </w:rPr>
              <w:t>75–130</w:t>
            </w:r>
          </w:p>
        </w:tc>
        <w:tc>
          <w:tcPr>
            <w:tcW w:w="2266" w:type="dxa"/>
          </w:tcPr>
          <w:p w14:paraId="2D0BE74F" w14:textId="554270A7" w:rsidR="00A31425" w:rsidRPr="00CA6C3E" w:rsidRDefault="00A31425"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92D050"/>
                <w:sz w:val="20"/>
                <w:szCs w:val="20"/>
              </w:rPr>
            </w:pPr>
            <w:r w:rsidRPr="00CA6C3E">
              <w:rPr>
                <w:rStyle w:val="lev"/>
                <w:rFonts w:ascii="Gotham Book" w:hAnsi="Gotham Book"/>
                <w:color w:val="92D050"/>
                <w:sz w:val="20"/>
                <w:szCs w:val="20"/>
              </w:rPr>
              <w:t>Bonne</w:t>
            </w:r>
          </w:p>
        </w:tc>
        <w:tc>
          <w:tcPr>
            <w:tcW w:w="2266" w:type="dxa"/>
          </w:tcPr>
          <w:p w14:paraId="3CB592B2" w14:textId="77777777" w:rsidR="00A31425" w:rsidRPr="00CA6C3E" w:rsidRDefault="00A31425"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92D050"/>
                <w:sz w:val="20"/>
                <w:szCs w:val="20"/>
              </w:rPr>
            </w:pPr>
            <w:r w:rsidRPr="00CA6C3E">
              <w:rPr>
                <w:rStyle w:val="lev"/>
                <w:rFonts w:ascii="Gotham Book" w:hAnsi="Gotham Book"/>
                <w:color w:val="FFC000"/>
                <w:sz w:val="20"/>
                <w:szCs w:val="20"/>
              </w:rPr>
              <w:t>Correct</w:t>
            </w:r>
          </w:p>
        </w:tc>
      </w:tr>
      <w:tr w:rsidR="00A31425" w14:paraId="0F9D9A48" w14:textId="77777777" w:rsidTr="00A31425">
        <w:tc>
          <w:tcPr>
            <w:cnfStyle w:val="001000000000" w:firstRow="0" w:lastRow="0" w:firstColumn="1" w:lastColumn="0" w:oddVBand="0" w:evenVBand="0" w:oddHBand="0" w:evenHBand="0" w:firstRowFirstColumn="0" w:firstRowLastColumn="0" w:lastRowFirstColumn="0" w:lastRowLastColumn="0"/>
            <w:tcW w:w="2265" w:type="dxa"/>
          </w:tcPr>
          <w:p w14:paraId="7DC1BF20" w14:textId="77777777" w:rsidR="00A31425" w:rsidRPr="00CA6C3E" w:rsidRDefault="00A31425" w:rsidP="00A31425">
            <w:pPr>
              <w:pStyle w:val="NormalWeb"/>
              <w:spacing w:before="0" w:beforeAutospacing="0" w:after="225" w:afterAutospacing="0"/>
              <w:jc w:val="center"/>
              <w:rPr>
                <w:rStyle w:val="lev"/>
                <w:rFonts w:ascii="Gotham Book" w:hAnsi="Gotham Book"/>
                <w:b/>
                <w:bCs/>
                <w:color w:val="000000"/>
                <w:sz w:val="20"/>
                <w:szCs w:val="20"/>
              </w:rPr>
            </w:pPr>
            <w:r w:rsidRPr="00CA6C3E">
              <w:rPr>
                <w:rStyle w:val="lev"/>
                <w:rFonts w:ascii="Gotham Book" w:hAnsi="Gotham Book"/>
                <w:b/>
                <w:bCs/>
                <w:color w:val="000000"/>
                <w:sz w:val="20"/>
                <w:szCs w:val="20"/>
              </w:rPr>
              <w:t>PEI</w:t>
            </w:r>
          </w:p>
        </w:tc>
        <w:tc>
          <w:tcPr>
            <w:tcW w:w="2265" w:type="dxa"/>
          </w:tcPr>
          <w:p w14:paraId="0CCE1D5F" w14:textId="77777777" w:rsidR="00A31425" w:rsidRPr="00CA6C3E" w:rsidRDefault="00A31425" w:rsidP="00A31425">
            <w:pPr>
              <w:pStyle w:val="NormalWeb"/>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92D050"/>
                <w:sz w:val="20"/>
                <w:szCs w:val="20"/>
              </w:rPr>
            </w:pPr>
            <w:r w:rsidRPr="00CA6C3E">
              <w:rPr>
                <w:rStyle w:val="lev"/>
                <w:rFonts w:ascii="Gotham Book" w:hAnsi="Gotham Book"/>
                <w:color w:val="92D050"/>
                <w:sz w:val="20"/>
                <w:szCs w:val="20"/>
              </w:rPr>
              <w:t>200-210</w:t>
            </w:r>
          </w:p>
        </w:tc>
        <w:tc>
          <w:tcPr>
            <w:tcW w:w="2266" w:type="dxa"/>
          </w:tcPr>
          <w:p w14:paraId="5A498AF8" w14:textId="3927BD94" w:rsidR="00A31425" w:rsidRPr="00CA6C3E" w:rsidRDefault="00A31425" w:rsidP="00A31425">
            <w:pPr>
              <w:pStyle w:val="NormalWeb"/>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92D050"/>
                <w:sz w:val="20"/>
                <w:szCs w:val="20"/>
              </w:rPr>
            </w:pPr>
            <w:r w:rsidRPr="00CA6C3E">
              <w:rPr>
                <w:rStyle w:val="lev"/>
                <w:rFonts w:ascii="Gotham Book" w:hAnsi="Gotham Book"/>
                <w:color w:val="FFC000"/>
                <w:sz w:val="20"/>
                <w:szCs w:val="20"/>
              </w:rPr>
              <w:t>Correct</w:t>
            </w:r>
          </w:p>
        </w:tc>
        <w:tc>
          <w:tcPr>
            <w:tcW w:w="2266" w:type="dxa"/>
          </w:tcPr>
          <w:p w14:paraId="5265348B" w14:textId="77777777" w:rsidR="00A31425" w:rsidRPr="00CA6C3E" w:rsidRDefault="00A31425" w:rsidP="00A31425">
            <w:pPr>
              <w:pStyle w:val="NormalWeb"/>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92D050"/>
                <w:sz w:val="20"/>
                <w:szCs w:val="20"/>
              </w:rPr>
            </w:pPr>
            <w:r w:rsidRPr="00CA6C3E">
              <w:rPr>
                <w:rStyle w:val="lev"/>
                <w:rFonts w:ascii="Gotham Book" w:hAnsi="Gotham Book"/>
                <w:color w:val="FFC000"/>
                <w:sz w:val="20"/>
                <w:szCs w:val="20"/>
              </w:rPr>
              <w:t>Correct</w:t>
            </w:r>
          </w:p>
        </w:tc>
      </w:tr>
      <w:tr w:rsidR="00A31425" w14:paraId="50850A72" w14:textId="77777777" w:rsidTr="00A3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C347135" w14:textId="77777777" w:rsidR="00A31425" w:rsidRPr="00CA6C3E" w:rsidRDefault="00A31425" w:rsidP="00A31425">
            <w:pPr>
              <w:pStyle w:val="NormalWeb"/>
              <w:spacing w:before="0" w:beforeAutospacing="0" w:after="225" w:afterAutospacing="0"/>
              <w:jc w:val="center"/>
              <w:rPr>
                <w:rStyle w:val="lev"/>
                <w:rFonts w:ascii="Gotham Book" w:hAnsi="Gotham Book"/>
                <w:b/>
                <w:bCs/>
                <w:color w:val="000000"/>
                <w:sz w:val="20"/>
                <w:szCs w:val="20"/>
              </w:rPr>
            </w:pPr>
            <w:r w:rsidRPr="00CA6C3E">
              <w:rPr>
                <w:rStyle w:val="lev"/>
                <w:rFonts w:ascii="Gotham Book" w:hAnsi="Gotham Book"/>
                <w:b/>
                <w:bCs/>
                <w:color w:val="000000"/>
                <w:sz w:val="20"/>
                <w:szCs w:val="20"/>
              </w:rPr>
              <w:t>PEEK</w:t>
            </w:r>
          </w:p>
        </w:tc>
        <w:tc>
          <w:tcPr>
            <w:tcW w:w="2265" w:type="dxa"/>
          </w:tcPr>
          <w:p w14:paraId="72E7C8CE" w14:textId="77777777" w:rsidR="00A31425" w:rsidRPr="00CA6C3E" w:rsidRDefault="00A31425"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92D050"/>
                <w:sz w:val="20"/>
                <w:szCs w:val="20"/>
              </w:rPr>
            </w:pPr>
            <w:r w:rsidRPr="00CA6C3E">
              <w:rPr>
                <w:rStyle w:val="lev"/>
                <w:rFonts w:ascii="Gotham Book" w:hAnsi="Gotham Book"/>
                <w:color w:val="92D050"/>
                <w:sz w:val="20"/>
                <w:szCs w:val="20"/>
              </w:rPr>
              <w:t>160</w:t>
            </w:r>
          </w:p>
        </w:tc>
        <w:tc>
          <w:tcPr>
            <w:tcW w:w="2266" w:type="dxa"/>
          </w:tcPr>
          <w:p w14:paraId="410F7CC6" w14:textId="77777777" w:rsidR="00A31425" w:rsidRPr="00CA6C3E" w:rsidRDefault="00A31425"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92D050"/>
                <w:sz w:val="20"/>
                <w:szCs w:val="20"/>
              </w:rPr>
            </w:pPr>
            <w:r w:rsidRPr="00CA6C3E">
              <w:rPr>
                <w:rStyle w:val="lev"/>
                <w:rFonts w:ascii="Gotham Book" w:hAnsi="Gotham Book"/>
                <w:color w:val="92D050"/>
                <w:sz w:val="20"/>
                <w:szCs w:val="20"/>
              </w:rPr>
              <w:t>Bonne</w:t>
            </w:r>
          </w:p>
        </w:tc>
        <w:tc>
          <w:tcPr>
            <w:tcW w:w="2266" w:type="dxa"/>
          </w:tcPr>
          <w:p w14:paraId="0A328E2D" w14:textId="77777777" w:rsidR="00A31425" w:rsidRPr="00CA6C3E" w:rsidRDefault="00A31425" w:rsidP="00A31425">
            <w:pPr>
              <w:pStyle w:val="NormalWeb"/>
              <w:spacing w:before="0" w:beforeAutospacing="0" w:after="225" w:afterAutospacing="0"/>
              <w:jc w:val="center"/>
              <w:cnfStyle w:val="000000100000" w:firstRow="0" w:lastRow="0" w:firstColumn="0" w:lastColumn="0" w:oddVBand="0" w:evenVBand="0" w:oddHBand="1" w:evenHBand="0" w:firstRowFirstColumn="0" w:firstRowLastColumn="0" w:lastRowFirstColumn="0" w:lastRowLastColumn="0"/>
              <w:rPr>
                <w:rStyle w:val="lev"/>
                <w:rFonts w:ascii="Gotham Book" w:hAnsi="Gotham Book"/>
                <w:color w:val="000000"/>
                <w:sz w:val="20"/>
                <w:szCs w:val="20"/>
              </w:rPr>
            </w:pPr>
            <w:r w:rsidRPr="00CA6C3E">
              <w:rPr>
                <w:rStyle w:val="lev"/>
                <w:rFonts w:ascii="Gotham Book" w:hAnsi="Gotham Book"/>
                <w:color w:val="92D050"/>
                <w:sz w:val="20"/>
                <w:szCs w:val="20"/>
              </w:rPr>
              <w:t>Bonne</w:t>
            </w:r>
          </w:p>
        </w:tc>
      </w:tr>
      <w:tr w:rsidR="00A31425" w14:paraId="64A84D11" w14:textId="77777777" w:rsidTr="00A31425">
        <w:tc>
          <w:tcPr>
            <w:cnfStyle w:val="001000000000" w:firstRow="0" w:lastRow="0" w:firstColumn="1" w:lastColumn="0" w:oddVBand="0" w:evenVBand="0" w:oddHBand="0" w:evenHBand="0" w:firstRowFirstColumn="0" w:firstRowLastColumn="0" w:lastRowFirstColumn="0" w:lastRowLastColumn="0"/>
            <w:tcW w:w="2265" w:type="dxa"/>
          </w:tcPr>
          <w:p w14:paraId="1AEE96CD" w14:textId="64CEB6D5" w:rsidR="00A31425" w:rsidRPr="00CA6C3E" w:rsidRDefault="00A31425" w:rsidP="00A31425">
            <w:pPr>
              <w:pStyle w:val="NormalWeb"/>
              <w:spacing w:before="0" w:beforeAutospacing="0" w:after="225" w:afterAutospacing="0"/>
              <w:jc w:val="center"/>
              <w:rPr>
                <w:rStyle w:val="lev"/>
                <w:rFonts w:ascii="Gotham Book" w:hAnsi="Gotham Book"/>
                <w:b/>
                <w:bCs/>
                <w:color w:val="000000"/>
                <w:sz w:val="20"/>
                <w:szCs w:val="20"/>
              </w:rPr>
            </w:pPr>
            <w:proofErr w:type="spellStart"/>
            <w:r w:rsidRPr="00CA6C3E">
              <w:rPr>
                <w:rStyle w:val="lev"/>
                <w:rFonts w:ascii="Gotham Book" w:hAnsi="Gotham Book"/>
                <w:b/>
                <w:bCs/>
                <w:color w:val="000000"/>
                <w:sz w:val="20"/>
                <w:szCs w:val="20"/>
              </w:rPr>
              <w:t>P</w:t>
            </w:r>
            <w:r>
              <w:rPr>
                <w:rStyle w:val="lev"/>
                <w:rFonts w:ascii="Gotham Book" w:hAnsi="Gotham Book"/>
                <w:b/>
                <w:bCs/>
                <w:color w:val="000000"/>
                <w:sz w:val="20"/>
                <w:szCs w:val="20"/>
              </w:rPr>
              <w:t>olysulfones</w:t>
            </w:r>
            <w:proofErr w:type="spellEnd"/>
          </w:p>
        </w:tc>
        <w:tc>
          <w:tcPr>
            <w:tcW w:w="2265" w:type="dxa"/>
          </w:tcPr>
          <w:p w14:paraId="4E1BF2B7" w14:textId="77777777" w:rsidR="00A31425" w:rsidRPr="00CA6C3E" w:rsidRDefault="00A31425" w:rsidP="00A31425">
            <w:pPr>
              <w:pStyle w:val="NormalWeb"/>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92D050"/>
                <w:sz w:val="20"/>
                <w:szCs w:val="20"/>
              </w:rPr>
            </w:pPr>
            <w:r w:rsidRPr="00CA6C3E">
              <w:rPr>
                <w:rStyle w:val="lev"/>
                <w:rFonts w:ascii="Gotham Book" w:hAnsi="Gotham Book"/>
                <w:color w:val="92D050"/>
                <w:sz w:val="20"/>
                <w:szCs w:val="20"/>
              </w:rPr>
              <w:t>170 - 215</w:t>
            </w:r>
          </w:p>
        </w:tc>
        <w:tc>
          <w:tcPr>
            <w:tcW w:w="2266" w:type="dxa"/>
          </w:tcPr>
          <w:p w14:paraId="213B31D2" w14:textId="62A01A3B" w:rsidR="00A31425" w:rsidRPr="00CA6C3E" w:rsidRDefault="00A31425" w:rsidP="00A31425">
            <w:pPr>
              <w:pStyle w:val="NormalWeb"/>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92D050"/>
                <w:sz w:val="20"/>
                <w:szCs w:val="20"/>
              </w:rPr>
            </w:pPr>
            <w:r w:rsidRPr="00CA6C3E">
              <w:rPr>
                <w:rStyle w:val="lev"/>
                <w:rFonts w:ascii="Gotham Book" w:hAnsi="Gotham Book"/>
                <w:color w:val="92D050"/>
                <w:sz w:val="20"/>
                <w:szCs w:val="20"/>
              </w:rPr>
              <w:t>Bonne</w:t>
            </w:r>
          </w:p>
        </w:tc>
        <w:tc>
          <w:tcPr>
            <w:tcW w:w="2266" w:type="dxa"/>
          </w:tcPr>
          <w:p w14:paraId="76F308DF" w14:textId="77777777" w:rsidR="00A31425" w:rsidRPr="00CA6C3E" w:rsidRDefault="00A31425" w:rsidP="00A31425">
            <w:pPr>
              <w:pStyle w:val="NormalWeb"/>
              <w:keepNext/>
              <w:spacing w:before="0" w:beforeAutospacing="0" w:after="225" w:afterAutospacing="0"/>
              <w:jc w:val="center"/>
              <w:cnfStyle w:val="000000000000" w:firstRow="0" w:lastRow="0" w:firstColumn="0" w:lastColumn="0" w:oddVBand="0" w:evenVBand="0" w:oddHBand="0" w:evenHBand="0" w:firstRowFirstColumn="0" w:firstRowLastColumn="0" w:lastRowFirstColumn="0" w:lastRowLastColumn="0"/>
              <w:rPr>
                <w:rStyle w:val="lev"/>
                <w:rFonts w:ascii="Gotham Book" w:hAnsi="Gotham Book"/>
                <w:color w:val="000000"/>
                <w:sz w:val="20"/>
                <w:szCs w:val="20"/>
              </w:rPr>
            </w:pPr>
            <w:r w:rsidRPr="00CA6C3E">
              <w:rPr>
                <w:rStyle w:val="lev"/>
                <w:rFonts w:ascii="Gotham Book" w:hAnsi="Gotham Book"/>
                <w:color w:val="76923C" w:themeColor="accent3" w:themeShade="BF"/>
                <w:sz w:val="20"/>
                <w:szCs w:val="20"/>
              </w:rPr>
              <w:t>Très bonne</w:t>
            </w:r>
          </w:p>
        </w:tc>
      </w:tr>
    </w:tbl>
    <w:p w14:paraId="4879FB45" w14:textId="77777777" w:rsidR="005D4A22" w:rsidRDefault="005D4A22" w:rsidP="005837BA">
      <w:pPr>
        <w:jc w:val="both"/>
        <w:rPr>
          <w:rStyle w:val="lev"/>
          <w:rFonts w:ascii="Gotham Book" w:hAnsi="Gotham Book"/>
          <w:b w:val="0"/>
          <w:bCs w:val="0"/>
          <w:color w:val="000000"/>
        </w:rPr>
      </w:pPr>
    </w:p>
    <w:p w14:paraId="7E839B7A" w14:textId="42080378" w:rsidR="00006D10" w:rsidRDefault="00DB40E1" w:rsidP="005837BA">
      <w:pPr>
        <w:jc w:val="both"/>
        <w:rPr>
          <w:noProof/>
        </w:rPr>
      </w:pPr>
      <w:r w:rsidRPr="004A3955">
        <w:rPr>
          <w:rStyle w:val="lev"/>
          <w:rFonts w:ascii="Gotham Book" w:hAnsi="Gotham Book"/>
          <w:b w:val="0"/>
          <w:bCs w:val="0"/>
          <w:color w:val="000000"/>
        </w:rPr>
        <w:t xml:space="preserve">En conclusion, la grande majorité des polymères </w:t>
      </w:r>
      <w:r w:rsidR="00AE2F71" w:rsidRPr="004A3955">
        <w:rPr>
          <w:rStyle w:val="lev"/>
          <w:rFonts w:ascii="Gotham Book" w:hAnsi="Gotham Book"/>
          <w:b w:val="0"/>
          <w:bCs w:val="0"/>
          <w:color w:val="000000"/>
        </w:rPr>
        <w:t>peu</w:t>
      </w:r>
      <w:r w:rsidR="00C46480" w:rsidRPr="004A3955">
        <w:rPr>
          <w:rStyle w:val="lev"/>
          <w:rFonts w:ascii="Gotham Book" w:hAnsi="Gotham Book"/>
          <w:b w:val="0"/>
          <w:bCs w:val="0"/>
          <w:color w:val="000000"/>
        </w:rPr>
        <w:t>t</w:t>
      </w:r>
      <w:r w:rsidR="00AE2F71" w:rsidRPr="004A3955">
        <w:rPr>
          <w:rStyle w:val="lev"/>
          <w:rFonts w:ascii="Gotham Book" w:hAnsi="Gotham Book"/>
          <w:b w:val="0"/>
          <w:bCs w:val="0"/>
          <w:color w:val="000000"/>
        </w:rPr>
        <w:t xml:space="preserve"> être stérilisé jusqu’à 5 fois</w:t>
      </w:r>
      <w:r w:rsidR="00351F89" w:rsidRPr="004A3955">
        <w:rPr>
          <w:rStyle w:val="lev"/>
          <w:rFonts w:ascii="Gotham Book" w:hAnsi="Gotham Book"/>
          <w:b w:val="0"/>
          <w:bCs w:val="0"/>
          <w:color w:val="000000"/>
        </w:rPr>
        <w:t>. A partir de 100 stérilisations, des polymères comme le PEEK</w:t>
      </w:r>
      <w:r w:rsidR="00EA1308" w:rsidRPr="004A3955">
        <w:rPr>
          <w:rStyle w:val="lev"/>
          <w:rFonts w:ascii="Gotham Book" w:hAnsi="Gotham Book"/>
          <w:b w:val="0"/>
          <w:bCs w:val="0"/>
          <w:color w:val="000000"/>
        </w:rPr>
        <w:t xml:space="preserve">, les PEI, les polymère à cristaux liquides et les </w:t>
      </w:r>
      <w:proofErr w:type="spellStart"/>
      <w:r w:rsidR="00EA1308" w:rsidRPr="004A3955">
        <w:rPr>
          <w:rStyle w:val="lev"/>
          <w:rFonts w:ascii="Gotham Book" w:hAnsi="Gotham Book"/>
          <w:b w:val="0"/>
          <w:bCs w:val="0"/>
          <w:color w:val="000000"/>
        </w:rPr>
        <w:t>polysulfones</w:t>
      </w:r>
      <w:proofErr w:type="spellEnd"/>
      <w:r w:rsidR="00EA1308" w:rsidRPr="004A3955">
        <w:rPr>
          <w:rStyle w:val="lev"/>
          <w:rFonts w:ascii="Gotham Book" w:hAnsi="Gotham Book"/>
          <w:b w:val="0"/>
          <w:bCs w:val="0"/>
          <w:color w:val="000000"/>
        </w:rPr>
        <w:t xml:space="preserve"> seront recommandés. Passé les 1000 stérilisations, on privilégiera les polymères de type </w:t>
      </w:r>
      <w:proofErr w:type="spellStart"/>
      <w:r w:rsidR="00006D10" w:rsidRPr="004A3955">
        <w:rPr>
          <w:rStyle w:val="lev"/>
          <w:rFonts w:ascii="Gotham Book" w:hAnsi="Gotham Book"/>
          <w:b w:val="0"/>
          <w:bCs w:val="0"/>
          <w:color w:val="000000"/>
        </w:rPr>
        <w:t>p</w:t>
      </w:r>
      <w:r w:rsidR="00EA1308" w:rsidRPr="004A3955">
        <w:rPr>
          <w:rStyle w:val="lev"/>
          <w:rFonts w:ascii="Gotham Book" w:hAnsi="Gotham Book"/>
          <w:b w:val="0"/>
          <w:bCs w:val="0"/>
          <w:color w:val="000000"/>
        </w:rPr>
        <w:t>olyphénylsulfones</w:t>
      </w:r>
      <w:proofErr w:type="spellEnd"/>
      <w:r w:rsidR="00EA1308" w:rsidRPr="004A3955">
        <w:rPr>
          <w:rStyle w:val="lev"/>
          <w:rFonts w:ascii="Gotham Book" w:hAnsi="Gotham Book"/>
          <w:b w:val="0"/>
          <w:bCs w:val="0"/>
          <w:color w:val="000000"/>
        </w:rPr>
        <w:t xml:space="preserve"> (PPSU)</w:t>
      </w:r>
      <w:r w:rsidR="00626070" w:rsidRPr="004A3955">
        <w:rPr>
          <w:rStyle w:val="lev"/>
          <w:rFonts w:ascii="Gotham Book" w:hAnsi="Gotham Book"/>
          <w:b w:val="0"/>
          <w:bCs w:val="0"/>
          <w:color w:val="000000"/>
        </w:rPr>
        <w:t xml:space="preserve"> qui ont la faculté de très bien </w:t>
      </w:r>
      <w:r w:rsidR="00015A25" w:rsidRPr="004A3955">
        <w:rPr>
          <w:rStyle w:val="lev"/>
          <w:rFonts w:ascii="Gotham Book" w:hAnsi="Gotham Book"/>
          <w:b w:val="0"/>
          <w:bCs w:val="0"/>
          <w:color w:val="000000"/>
        </w:rPr>
        <w:t>résister à ce type de stérilisation.</w:t>
      </w:r>
      <w:r w:rsidR="000C2B39" w:rsidRPr="004A3955">
        <w:rPr>
          <w:noProof/>
        </w:rPr>
        <w:t xml:space="preserve"> </w:t>
      </w:r>
    </w:p>
    <w:p w14:paraId="09F9044A" w14:textId="4918FCC0" w:rsidR="005D4A22" w:rsidRPr="005D4A22" w:rsidRDefault="005D4A22" w:rsidP="005837BA">
      <w:pPr>
        <w:jc w:val="both"/>
        <w:rPr>
          <w:noProof/>
          <w:sz w:val="12"/>
          <w:szCs w:val="12"/>
        </w:rPr>
      </w:pPr>
      <w:r>
        <w:rPr>
          <w:noProof/>
        </w:rPr>
        <mc:AlternateContent>
          <mc:Choice Requires="wps">
            <w:drawing>
              <wp:anchor distT="0" distB="0" distL="114300" distR="114300" simplePos="0" relativeHeight="251665408" behindDoc="1" locked="0" layoutInCell="1" allowOverlap="1" wp14:anchorId="05E66201" wp14:editId="19AC5559">
                <wp:simplePos x="0" y="0"/>
                <wp:positionH relativeFrom="margin">
                  <wp:posOffset>3982720</wp:posOffset>
                </wp:positionH>
                <wp:positionV relativeFrom="paragraph">
                  <wp:posOffset>110490</wp:posOffset>
                </wp:positionV>
                <wp:extent cx="1778000" cy="463550"/>
                <wp:effectExtent l="0" t="0" r="0" b="0"/>
                <wp:wrapTight wrapText="bothSides">
                  <wp:wrapPolygon edited="0">
                    <wp:start x="0" y="0"/>
                    <wp:lineTo x="0" y="20416"/>
                    <wp:lineTo x="21291" y="20416"/>
                    <wp:lineTo x="21291" y="0"/>
                    <wp:lineTo x="0" y="0"/>
                  </wp:wrapPolygon>
                </wp:wrapTight>
                <wp:docPr id="29" name="Zone de texte 29"/>
                <wp:cNvGraphicFramePr/>
                <a:graphic xmlns:a="http://schemas.openxmlformats.org/drawingml/2006/main">
                  <a:graphicData uri="http://schemas.microsoft.com/office/word/2010/wordprocessingShape">
                    <wps:wsp>
                      <wps:cNvSpPr txBox="1"/>
                      <wps:spPr>
                        <a:xfrm>
                          <a:off x="0" y="0"/>
                          <a:ext cx="1778000" cy="463550"/>
                        </a:xfrm>
                        <a:prstGeom prst="rect">
                          <a:avLst/>
                        </a:prstGeom>
                        <a:solidFill>
                          <a:prstClr val="white"/>
                        </a:solidFill>
                        <a:ln>
                          <a:noFill/>
                        </a:ln>
                      </wps:spPr>
                      <wps:txbx>
                        <w:txbxContent>
                          <w:p w14:paraId="5C31B862" w14:textId="60752D08" w:rsidR="00A31425" w:rsidRPr="004A3955" w:rsidRDefault="00A31425" w:rsidP="00A31425">
                            <w:pPr>
                              <w:pStyle w:val="Lgende"/>
                              <w:jc w:val="center"/>
                              <w:rPr>
                                <w:noProof/>
                              </w:rPr>
                            </w:pPr>
                            <w:r w:rsidRPr="004A3955">
                              <w:t xml:space="preserve">Figure </w:t>
                            </w:r>
                            <w:r w:rsidR="00DC6677">
                              <w:fldChar w:fldCharType="begin"/>
                            </w:r>
                            <w:r w:rsidR="00DC6677" w:rsidRPr="004A3955">
                              <w:instrText xml:space="preserve"> SEQ Figure \* ARABIC </w:instrText>
                            </w:r>
                            <w:r w:rsidR="00DC6677">
                              <w:fldChar w:fldCharType="separate"/>
                            </w:r>
                            <w:r w:rsidR="009D1D2F" w:rsidRPr="004A3955">
                              <w:rPr>
                                <w:noProof/>
                              </w:rPr>
                              <w:t>2</w:t>
                            </w:r>
                            <w:r w:rsidR="00DC6677">
                              <w:rPr>
                                <w:noProof/>
                              </w:rPr>
                              <w:fldChar w:fldCharType="end"/>
                            </w:r>
                            <w:r w:rsidRPr="004A3955">
                              <w:t xml:space="preserve"> : </w:t>
                            </w:r>
                            <w:r w:rsidR="004A3955">
                              <w:t>Pompes de remplissage médicales réalisées à base de PSU et de surmoulages céramiques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66201" id="Zone de texte 29" o:spid="_x0000_s1051" type="#_x0000_t202" style="position:absolute;left:0;text-align:left;margin-left:313.6pt;margin-top:8.7pt;width:140pt;height:3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" stroked="f">
                <v:textbox inset="0,0,0,0">
                  <w:txbxContent>
                    <w:p w14:paraId="5C31B862" w14:textId="60752D08" w:rsidR="00A31425" w:rsidRPr="004A3955" w:rsidRDefault="00A31425" w:rsidP="00A31425">
                      <w:pPr>
                        <w:pStyle w:val="Lgende"/>
                        <w:jc w:val="center"/>
                        <w:rPr>
                          <w:noProof/>
                        </w:rPr>
                      </w:pPr>
                      <w:r w:rsidRPr="004A3955">
                        <w:t xml:space="preserve">Figure </w:t>
                      </w:r>
                      <w:r w:rsidR="00DC6677">
                        <w:fldChar w:fldCharType="begin"/>
                      </w:r>
                      <w:r w:rsidR="00DC6677" w:rsidRPr="004A3955">
                        <w:instrText xml:space="preserve"> SEQ Figure \* ARABIC </w:instrText>
                      </w:r>
                      <w:r w:rsidR="00DC6677">
                        <w:fldChar w:fldCharType="separate"/>
                      </w:r>
                      <w:r w:rsidR="009D1D2F" w:rsidRPr="004A3955">
                        <w:rPr>
                          <w:noProof/>
                        </w:rPr>
                        <w:t>2</w:t>
                      </w:r>
                      <w:r w:rsidR="00DC6677">
                        <w:rPr>
                          <w:noProof/>
                        </w:rPr>
                        <w:fldChar w:fldCharType="end"/>
                      </w:r>
                      <w:r w:rsidRPr="004A3955">
                        <w:t xml:space="preserve"> : </w:t>
                      </w:r>
                      <w:r w:rsidR="004A3955">
                        <w:t>Pompes de remplissage médicales réalisées à base de PSU et de surmoulages céramiques</w:t>
                      </w:r>
                    </w:p>
                  </w:txbxContent>
                </v:textbox>
                <w10:wrap type="tight" anchorx="margin"/>
              </v:shape>
            </w:pict>
          </mc:Fallback>
        </mc:AlternateContent>
      </w:r>
    </w:p>
    <w:p w14:paraId="23FF37EA" w14:textId="498331C4" w:rsidR="005D4A22" w:rsidRPr="004A3955" w:rsidRDefault="005D4A22" w:rsidP="005837BA">
      <w:pPr>
        <w:jc w:val="both"/>
        <w:rPr>
          <w:rStyle w:val="lev"/>
          <w:b w:val="0"/>
          <w:bCs w:val="0"/>
          <w:noProof/>
        </w:rPr>
      </w:pPr>
    </w:p>
    <w:p w14:paraId="1F46D5CF" w14:textId="69544D94" w:rsidR="00CA2351" w:rsidRPr="007B607B" w:rsidRDefault="00CA2351" w:rsidP="00CA2351">
      <w:pPr>
        <w:pStyle w:val="NormalWeb"/>
        <w:numPr>
          <w:ilvl w:val="0"/>
          <w:numId w:val="3"/>
        </w:numPr>
        <w:spacing w:before="0" w:beforeAutospacing="0" w:after="225" w:afterAutospacing="0"/>
        <w:rPr>
          <w:rStyle w:val="lev"/>
          <w:rFonts w:ascii="Gotham Book" w:hAnsi="Gotham Book"/>
          <w:color w:val="000000"/>
        </w:rPr>
      </w:pPr>
      <w:r>
        <w:rPr>
          <w:rStyle w:val="lev"/>
          <w:rFonts w:ascii="Gotham Book" w:hAnsi="Gotham Book"/>
          <w:color w:val="000000"/>
        </w:rPr>
        <w:t xml:space="preserve">Les autres stérilisations </w:t>
      </w:r>
      <w:r w:rsidRPr="007B607B">
        <w:rPr>
          <w:rStyle w:val="lev"/>
          <w:rFonts w:ascii="Gotham Book" w:hAnsi="Gotham Book"/>
          <w:color w:val="000000"/>
        </w:rPr>
        <w:t>:</w:t>
      </w:r>
    </w:p>
    <w:p w14:paraId="2CDC6CCE" w14:textId="4B11FAD5" w:rsidR="00CA2351" w:rsidRPr="004A3955" w:rsidRDefault="00CA2351" w:rsidP="00CA2351">
      <w:pPr>
        <w:pStyle w:val="NormalWeb"/>
        <w:spacing w:before="0" w:beforeAutospacing="0" w:after="225" w:afterAutospacing="0"/>
        <w:jc w:val="both"/>
        <w:rPr>
          <w:rStyle w:val="lev"/>
          <w:rFonts w:ascii="Gotham Book" w:hAnsi="Gotham Book"/>
          <w:b w:val="0"/>
          <w:bCs w:val="0"/>
          <w:color w:val="000000"/>
          <w:sz w:val="22"/>
          <w:szCs w:val="22"/>
        </w:rPr>
      </w:pPr>
      <w:r w:rsidRPr="004A3955">
        <w:rPr>
          <w:rStyle w:val="lev"/>
          <w:rFonts w:ascii="Gotham Book" w:hAnsi="Gotham Book"/>
          <w:b w:val="0"/>
          <w:bCs w:val="0"/>
          <w:color w:val="000000"/>
          <w:sz w:val="22"/>
          <w:szCs w:val="22"/>
        </w:rPr>
        <w:t>D’autres stérilisations sont aussi utilisées de manière industrielle. C’est le cas de la stérilisation par oxyde d’éthylène (</w:t>
      </w:r>
      <w:proofErr w:type="spellStart"/>
      <w:r w:rsidRPr="004A3955">
        <w:rPr>
          <w:rStyle w:val="lev"/>
          <w:rFonts w:ascii="Gotham Book" w:hAnsi="Gotham Book"/>
          <w:b w:val="0"/>
          <w:bCs w:val="0"/>
          <w:color w:val="000000"/>
          <w:sz w:val="22"/>
          <w:szCs w:val="22"/>
        </w:rPr>
        <w:t>EtO</w:t>
      </w:r>
      <w:proofErr w:type="spellEnd"/>
      <w:r w:rsidRPr="004A3955">
        <w:rPr>
          <w:rStyle w:val="lev"/>
          <w:rFonts w:ascii="Gotham Book" w:hAnsi="Gotham Book"/>
          <w:b w:val="0"/>
          <w:bCs w:val="0"/>
          <w:color w:val="000000"/>
          <w:sz w:val="22"/>
          <w:szCs w:val="22"/>
        </w:rPr>
        <w:t xml:space="preserve">) qui présente l’intérêt de ne pas utiliser de vapeurs d’eau mais qui nécessite des procédés inflammable et toxique. Les rayonnements </w:t>
      </w:r>
      <w:r w:rsidR="00574BE3" w:rsidRPr="004A3955">
        <w:rPr>
          <w:rStyle w:val="lev"/>
          <w:rFonts w:ascii="Gotham Book" w:hAnsi="Gotham Book"/>
          <w:b w:val="0"/>
          <w:bCs w:val="0"/>
          <w:color w:val="000000"/>
          <w:sz w:val="22"/>
          <w:szCs w:val="22"/>
        </w:rPr>
        <w:t xml:space="preserve">ultraviolets ou gamma comme les faisceaux d’électrons ou le plasma sont aussi couramment utilisés pour stériliser des appareils médicaux. </w:t>
      </w:r>
    </w:p>
    <w:p w14:paraId="54B1B704" w14:textId="7305945A" w:rsidR="00574BE3" w:rsidRPr="004A3955" w:rsidRDefault="00EE57E3" w:rsidP="00CA2351">
      <w:pPr>
        <w:pStyle w:val="NormalWeb"/>
        <w:spacing w:before="0" w:beforeAutospacing="0" w:after="225" w:afterAutospacing="0"/>
        <w:jc w:val="both"/>
        <w:rPr>
          <w:rStyle w:val="lev"/>
          <w:rFonts w:ascii="Gotham Book" w:hAnsi="Gotham Book"/>
          <w:b w:val="0"/>
          <w:bCs w:val="0"/>
          <w:color w:val="000000"/>
          <w:sz w:val="22"/>
          <w:szCs w:val="22"/>
        </w:rPr>
      </w:pPr>
      <w:r w:rsidRPr="004A3955">
        <w:rPr>
          <w:rStyle w:val="lev"/>
          <w:rFonts w:ascii="Gotham Book" w:hAnsi="Gotham Book"/>
          <w:b w:val="0"/>
          <w:bCs w:val="0"/>
          <w:noProof/>
          <w:color w:val="000000"/>
          <w:sz w:val="22"/>
          <w:szCs w:val="22"/>
        </w:rPr>
        <w:drawing>
          <wp:anchor distT="0" distB="0" distL="114300" distR="114300" simplePos="0" relativeHeight="251666432" behindDoc="1" locked="0" layoutInCell="1" allowOverlap="1" wp14:anchorId="781F0C1C" wp14:editId="6B50A918">
            <wp:simplePos x="0" y="0"/>
            <wp:positionH relativeFrom="margin">
              <wp:posOffset>0</wp:posOffset>
            </wp:positionH>
            <wp:positionV relativeFrom="paragraph">
              <wp:posOffset>162560</wp:posOffset>
            </wp:positionV>
            <wp:extent cx="1498600" cy="1498600"/>
            <wp:effectExtent l="0" t="0" r="6350" b="6350"/>
            <wp:wrapTight wrapText="bothSides">
              <wp:wrapPolygon edited="0">
                <wp:start x="0" y="0"/>
                <wp:lineTo x="0" y="21417"/>
                <wp:lineTo x="21417" y="21417"/>
                <wp:lineTo x="21417" y="0"/>
                <wp:lineTo x="0" y="0"/>
              </wp:wrapPolygon>
            </wp:wrapT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860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4BE3" w:rsidRPr="004A3955">
        <w:rPr>
          <w:rStyle w:val="lev"/>
          <w:rFonts w:ascii="Gotham Book" w:hAnsi="Gotham Book"/>
          <w:b w:val="0"/>
          <w:bCs w:val="0"/>
          <w:color w:val="000000"/>
          <w:sz w:val="22"/>
          <w:szCs w:val="22"/>
        </w:rPr>
        <w:t xml:space="preserve">Toutes ces stérilisations ont leurs propres spécificités et contraintes et ne conviennent pas à tous les types de matériaux. </w:t>
      </w:r>
      <w:proofErr w:type="spellStart"/>
      <w:r w:rsidR="00574BE3" w:rsidRPr="004A3955">
        <w:rPr>
          <w:rStyle w:val="lev"/>
          <w:rFonts w:ascii="Gotham Book" w:hAnsi="Gotham Book"/>
          <w:b w:val="0"/>
          <w:bCs w:val="0"/>
          <w:color w:val="000000"/>
          <w:sz w:val="22"/>
          <w:szCs w:val="22"/>
        </w:rPr>
        <w:t>Feronyl</w:t>
      </w:r>
      <w:proofErr w:type="spellEnd"/>
      <w:r w:rsidR="00574BE3" w:rsidRPr="004A3955">
        <w:rPr>
          <w:rStyle w:val="lev"/>
          <w:rFonts w:ascii="Gotham Book" w:hAnsi="Gotham Book"/>
          <w:b w:val="0"/>
          <w:bCs w:val="0"/>
          <w:color w:val="000000"/>
          <w:sz w:val="22"/>
          <w:szCs w:val="22"/>
        </w:rPr>
        <w:t>, bénéficiant d’une expérience non négligeable dans l’injection de composants polymères pour des applications médicales, est ainsi à même de vous aider dans le choix du matériau le plus adapté.</w:t>
      </w:r>
      <w:r w:rsidR="00A275FE" w:rsidRPr="004A3955">
        <w:rPr>
          <w:rStyle w:val="lev"/>
          <w:rFonts w:ascii="Gotham Book" w:hAnsi="Gotham Book"/>
          <w:b w:val="0"/>
          <w:bCs w:val="0"/>
          <w:color w:val="000000"/>
          <w:sz w:val="22"/>
          <w:szCs w:val="22"/>
        </w:rPr>
        <w:t xml:space="preserve"> Les différentes contraintes seront donc prises en compte et nous seron</w:t>
      </w:r>
      <w:r w:rsidR="00431C9C" w:rsidRPr="004A3955">
        <w:rPr>
          <w:rStyle w:val="lev"/>
          <w:rFonts w:ascii="Gotham Book" w:hAnsi="Gotham Book"/>
          <w:b w:val="0"/>
          <w:bCs w:val="0"/>
          <w:color w:val="000000"/>
          <w:sz w:val="22"/>
          <w:szCs w:val="22"/>
        </w:rPr>
        <w:t>s</w:t>
      </w:r>
      <w:r w:rsidR="00A275FE" w:rsidRPr="004A3955">
        <w:rPr>
          <w:rStyle w:val="lev"/>
          <w:rFonts w:ascii="Gotham Book" w:hAnsi="Gotham Book"/>
          <w:b w:val="0"/>
          <w:bCs w:val="0"/>
          <w:color w:val="000000"/>
          <w:sz w:val="22"/>
          <w:szCs w:val="22"/>
        </w:rPr>
        <w:t xml:space="preserve"> </w:t>
      </w:r>
      <w:r w:rsidR="00DC6677" w:rsidRPr="004A3955">
        <w:rPr>
          <w:rStyle w:val="lev"/>
          <w:rFonts w:ascii="Gotham Book" w:hAnsi="Gotham Book"/>
          <w:b w:val="0"/>
          <w:bCs w:val="0"/>
          <w:color w:val="000000"/>
          <w:sz w:val="22"/>
          <w:szCs w:val="22"/>
        </w:rPr>
        <w:t>en mesure</w:t>
      </w:r>
      <w:r w:rsidR="00A275FE" w:rsidRPr="004A3955">
        <w:rPr>
          <w:rStyle w:val="lev"/>
          <w:rFonts w:ascii="Gotham Book" w:hAnsi="Gotham Book"/>
          <w:b w:val="0"/>
          <w:bCs w:val="0"/>
          <w:color w:val="000000"/>
          <w:sz w:val="22"/>
          <w:szCs w:val="22"/>
        </w:rPr>
        <w:t xml:space="preserve"> de vous faire des propositions cohérentes et efficace</w:t>
      </w:r>
      <w:r w:rsidR="00431C9C" w:rsidRPr="004A3955">
        <w:rPr>
          <w:rStyle w:val="lev"/>
          <w:rFonts w:ascii="Gotham Book" w:hAnsi="Gotham Book"/>
          <w:b w:val="0"/>
          <w:bCs w:val="0"/>
          <w:color w:val="000000"/>
          <w:sz w:val="22"/>
          <w:szCs w:val="22"/>
        </w:rPr>
        <w:t>s</w:t>
      </w:r>
      <w:r w:rsidR="00A275FE" w:rsidRPr="004A3955">
        <w:rPr>
          <w:rStyle w:val="lev"/>
          <w:rFonts w:ascii="Gotham Book" w:hAnsi="Gotham Book"/>
          <w:b w:val="0"/>
          <w:bCs w:val="0"/>
          <w:color w:val="000000"/>
          <w:sz w:val="22"/>
          <w:szCs w:val="22"/>
        </w:rPr>
        <w:t>.</w:t>
      </w:r>
    </w:p>
    <w:p w14:paraId="26C53719" w14:textId="3F6FCA8E" w:rsidR="00727F83" w:rsidRPr="00A275FE" w:rsidRDefault="00EE57E3" w:rsidP="00A275FE">
      <w:pPr>
        <w:pStyle w:val="NormalWeb"/>
        <w:spacing w:before="0" w:beforeAutospacing="0" w:after="225" w:afterAutospacing="0"/>
        <w:jc w:val="both"/>
        <w:rPr>
          <w:rFonts w:ascii="Gotham Book" w:hAnsi="Gotham Book"/>
          <w:color w:val="000000"/>
        </w:rPr>
      </w:pPr>
      <w:r w:rsidRPr="004A3955">
        <w:rPr>
          <w:noProof/>
          <w:sz w:val="22"/>
          <w:szCs w:val="22"/>
        </w:rPr>
        <mc:AlternateContent>
          <mc:Choice Requires="wps">
            <w:drawing>
              <wp:anchor distT="0" distB="0" distL="114300" distR="114300" simplePos="0" relativeHeight="251668480" behindDoc="1" locked="0" layoutInCell="1" allowOverlap="1" wp14:anchorId="7CEC84C1" wp14:editId="1B18BE8D">
                <wp:simplePos x="0" y="0"/>
                <wp:positionH relativeFrom="margin">
                  <wp:align>left</wp:align>
                </wp:positionH>
                <wp:positionV relativeFrom="paragraph">
                  <wp:posOffset>289560</wp:posOffset>
                </wp:positionV>
                <wp:extent cx="1497600" cy="508000"/>
                <wp:effectExtent l="0" t="0" r="7620" b="6350"/>
                <wp:wrapTight wrapText="bothSides">
                  <wp:wrapPolygon edited="0">
                    <wp:start x="0" y="0"/>
                    <wp:lineTo x="0" y="21060"/>
                    <wp:lineTo x="21435" y="21060"/>
                    <wp:lineTo x="21435" y="0"/>
                    <wp:lineTo x="0" y="0"/>
                  </wp:wrapPolygon>
                </wp:wrapTight>
                <wp:docPr id="31" name="Zone de texte 31"/>
                <wp:cNvGraphicFramePr/>
                <a:graphic xmlns:a="http://schemas.openxmlformats.org/drawingml/2006/main">
                  <a:graphicData uri="http://schemas.microsoft.com/office/word/2010/wordprocessingShape">
                    <wps:wsp>
                      <wps:cNvSpPr txBox="1"/>
                      <wps:spPr>
                        <a:xfrm>
                          <a:off x="0" y="0"/>
                          <a:ext cx="1497600" cy="508000"/>
                        </a:xfrm>
                        <a:prstGeom prst="rect">
                          <a:avLst/>
                        </a:prstGeom>
                        <a:solidFill>
                          <a:prstClr val="white"/>
                        </a:solidFill>
                        <a:ln>
                          <a:noFill/>
                        </a:ln>
                      </wps:spPr>
                      <wps:txbx>
                        <w:txbxContent>
                          <w:p w14:paraId="7FD38737" w14:textId="3067330F" w:rsidR="00EE57E3" w:rsidRPr="004A3955" w:rsidRDefault="00EE57E3" w:rsidP="00EE57E3">
                            <w:pPr>
                              <w:pStyle w:val="Lgende"/>
                              <w:jc w:val="center"/>
                              <w:rPr>
                                <w:noProof/>
                                <w:lang w:val="en-GB"/>
                              </w:rPr>
                            </w:pPr>
                            <w:r w:rsidRPr="004A3955">
                              <w:rPr>
                                <w:lang w:val="en-GB"/>
                              </w:rPr>
                              <w:t>Figure</w:t>
                            </w:r>
                            <w:r w:rsidR="009D1D2F" w:rsidRPr="004A3955">
                              <w:rPr>
                                <w:lang w:val="en-GB"/>
                              </w:rPr>
                              <w:t xml:space="preserve"> 3</w:t>
                            </w:r>
                            <w:r w:rsidRPr="004A3955">
                              <w:rPr>
                                <w:lang w:val="en-GB"/>
                              </w:rPr>
                              <w:t xml:space="preserve"> : </w:t>
                            </w:r>
                            <w:r w:rsidR="004A3955" w:rsidRPr="004A3955">
                              <w:rPr>
                                <w:lang w:val="en-GB"/>
                              </w:rPr>
                              <w:t xml:space="preserve">Pharmaceutical component made from </w:t>
                            </w:r>
                            <w:r w:rsidRPr="004A3955">
                              <w:rPr>
                                <w:lang w:val="en-GB"/>
                              </w:rPr>
                              <w:t>PC</w:t>
                            </w:r>
                            <w:r w:rsidR="004A3955" w:rsidRPr="004A3955">
                              <w:rPr>
                                <w:lang w:val="en-GB"/>
                              </w:rPr>
                              <w:t xml:space="preserve"> </w:t>
                            </w:r>
                            <w:r w:rsidR="004A3955">
                              <w:rPr>
                                <w:lang w:val="en-GB"/>
                              </w:rPr>
                              <w:t>at</w:t>
                            </w:r>
                            <w:r w:rsidRPr="004A3955">
                              <w:rPr>
                                <w:lang w:val="en-GB"/>
                              </w:rPr>
                              <w:t xml:space="preserve"> </w:t>
                            </w:r>
                            <w:proofErr w:type="spellStart"/>
                            <w:r w:rsidRPr="004A3955">
                              <w:rPr>
                                <w:lang w:val="en-GB"/>
                              </w:rPr>
                              <w:t>Feronyl</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C84C1" id="Zone de texte 31" o:spid="_x0000_s1052" type="#_x0000_t202" style="position:absolute;left:0;text-align:left;margin-left:0;margin-top:22.8pt;width:117.9pt;height:40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" stroked="f">
                <v:textbox inset="0,0,0,0">
                  <w:txbxContent>
                    <w:p w14:paraId="7FD38737" w14:textId="3067330F" w:rsidR="00EE57E3" w:rsidRPr="004A3955" w:rsidRDefault="00EE57E3" w:rsidP="00EE57E3">
                      <w:pPr>
                        <w:pStyle w:val="Lgende"/>
                        <w:jc w:val="center"/>
                        <w:rPr>
                          <w:noProof/>
                          <w:lang w:val="en-GB"/>
                        </w:rPr>
                      </w:pPr>
                      <w:r w:rsidRPr="004A3955">
                        <w:rPr>
                          <w:lang w:val="en-GB"/>
                        </w:rPr>
                        <w:t>Figure</w:t>
                      </w:r>
                      <w:r w:rsidR="009D1D2F" w:rsidRPr="004A3955">
                        <w:rPr>
                          <w:lang w:val="en-GB"/>
                        </w:rPr>
                        <w:t xml:space="preserve"> 3</w:t>
                      </w:r>
                      <w:r w:rsidRPr="004A3955">
                        <w:rPr>
                          <w:lang w:val="en-GB"/>
                        </w:rPr>
                        <w:t xml:space="preserve"> : </w:t>
                      </w:r>
                      <w:r w:rsidR="004A3955" w:rsidRPr="004A3955">
                        <w:rPr>
                          <w:lang w:val="en-GB"/>
                        </w:rPr>
                        <w:t xml:space="preserve">Pharmaceutical component made from </w:t>
                      </w:r>
                      <w:r w:rsidRPr="004A3955">
                        <w:rPr>
                          <w:lang w:val="en-GB"/>
                        </w:rPr>
                        <w:t>PC</w:t>
                      </w:r>
                      <w:r w:rsidR="004A3955" w:rsidRPr="004A3955">
                        <w:rPr>
                          <w:lang w:val="en-GB"/>
                        </w:rPr>
                        <w:t xml:space="preserve"> </w:t>
                      </w:r>
                      <w:r w:rsidR="004A3955">
                        <w:rPr>
                          <w:lang w:val="en-GB"/>
                        </w:rPr>
                        <w:t>at</w:t>
                      </w:r>
                      <w:r w:rsidRPr="004A3955">
                        <w:rPr>
                          <w:lang w:val="en-GB"/>
                        </w:rPr>
                        <w:t xml:space="preserve"> </w:t>
                      </w:r>
                      <w:proofErr w:type="spellStart"/>
                      <w:r w:rsidRPr="004A3955">
                        <w:rPr>
                          <w:lang w:val="en-GB"/>
                        </w:rPr>
                        <w:t>Feronyl</w:t>
                      </w:r>
                      <w:proofErr w:type="spellEnd"/>
                    </w:p>
                  </w:txbxContent>
                </v:textbox>
                <w10:wrap type="tight" anchorx="margin"/>
              </v:shape>
            </w:pict>
          </mc:Fallback>
        </mc:AlternateContent>
      </w:r>
      <w:r w:rsidR="00A275FE" w:rsidRPr="004A3955">
        <w:rPr>
          <w:rStyle w:val="lev"/>
          <w:rFonts w:ascii="Gotham Book" w:hAnsi="Gotham Book"/>
          <w:b w:val="0"/>
          <w:bCs w:val="0"/>
          <w:color w:val="000000"/>
          <w:sz w:val="22"/>
          <w:szCs w:val="22"/>
        </w:rPr>
        <w:t>De plus</w:t>
      </w:r>
      <w:r w:rsidR="00574BE3" w:rsidRPr="004A3955">
        <w:rPr>
          <w:rStyle w:val="lev"/>
          <w:rFonts w:ascii="Gotham Book" w:hAnsi="Gotham Book"/>
          <w:b w:val="0"/>
          <w:bCs w:val="0"/>
          <w:color w:val="000000"/>
          <w:sz w:val="22"/>
          <w:szCs w:val="22"/>
        </w:rPr>
        <w:t>,</w:t>
      </w:r>
      <w:r w:rsidR="00A275FE" w:rsidRPr="004A3955">
        <w:rPr>
          <w:rStyle w:val="lev"/>
          <w:rFonts w:ascii="Gotham Book" w:hAnsi="Gotham Book"/>
          <w:b w:val="0"/>
          <w:bCs w:val="0"/>
          <w:color w:val="000000"/>
          <w:sz w:val="22"/>
          <w:szCs w:val="22"/>
        </w:rPr>
        <w:t xml:space="preserve"> pour des applications très spécifiques</w:t>
      </w:r>
      <w:r w:rsidR="00574BE3" w:rsidRPr="004A3955">
        <w:rPr>
          <w:rStyle w:val="lev"/>
          <w:rFonts w:ascii="Gotham Book" w:hAnsi="Gotham Book"/>
          <w:b w:val="0"/>
          <w:bCs w:val="0"/>
          <w:color w:val="000000"/>
          <w:sz w:val="22"/>
          <w:szCs w:val="22"/>
        </w:rPr>
        <w:t xml:space="preserve"> nos différents fournisseurs de matières sont </w:t>
      </w:r>
      <w:r w:rsidR="006875CB">
        <w:rPr>
          <w:rStyle w:val="lev"/>
          <w:rFonts w:ascii="Gotham Book" w:hAnsi="Gotham Book"/>
          <w:b w:val="0"/>
          <w:bCs w:val="0"/>
          <w:color w:val="000000"/>
          <w:sz w:val="22"/>
          <w:szCs w:val="22"/>
        </w:rPr>
        <w:t xml:space="preserve">capables </w:t>
      </w:r>
      <w:r w:rsidR="00574BE3" w:rsidRPr="004A3955">
        <w:rPr>
          <w:rStyle w:val="lev"/>
          <w:rFonts w:ascii="Gotham Book" w:hAnsi="Gotham Book"/>
          <w:b w:val="0"/>
          <w:bCs w:val="0"/>
          <w:color w:val="000000"/>
          <w:sz w:val="22"/>
          <w:szCs w:val="22"/>
        </w:rPr>
        <w:t xml:space="preserve">de nous aiguiller </w:t>
      </w:r>
      <w:r w:rsidR="00A275FE" w:rsidRPr="004A3955">
        <w:rPr>
          <w:rStyle w:val="lev"/>
          <w:rFonts w:ascii="Gotham Book" w:hAnsi="Gotham Book"/>
          <w:b w:val="0"/>
          <w:bCs w:val="0"/>
          <w:color w:val="000000"/>
          <w:sz w:val="22"/>
          <w:szCs w:val="22"/>
        </w:rPr>
        <w:t>dans le choix du thermoplastique le plus adapté. Nous avons, au fil des années</w:t>
      </w:r>
      <w:r w:rsidR="00431C9C" w:rsidRPr="004A3955">
        <w:rPr>
          <w:rStyle w:val="lev"/>
          <w:rFonts w:ascii="Gotham Book" w:hAnsi="Gotham Book"/>
          <w:b w:val="0"/>
          <w:bCs w:val="0"/>
          <w:color w:val="000000"/>
          <w:sz w:val="22"/>
          <w:szCs w:val="22"/>
        </w:rPr>
        <w:t>,</w:t>
      </w:r>
      <w:r w:rsidR="00A275FE" w:rsidRPr="004A3955">
        <w:rPr>
          <w:rStyle w:val="lev"/>
          <w:rFonts w:ascii="Gotham Book" w:hAnsi="Gotham Book"/>
          <w:b w:val="0"/>
          <w:bCs w:val="0"/>
          <w:color w:val="000000"/>
          <w:sz w:val="22"/>
          <w:szCs w:val="22"/>
        </w:rPr>
        <w:t xml:space="preserve"> développé de fort</w:t>
      </w:r>
      <w:r w:rsidR="00431C9C" w:rsidRPr="004A3955">
        <w:rPr>
          <w:rStyle w:val="lev"/>
          <w:rFonts w:ascii="Gotham Book" w:hAnsi="Gotham Book"/>
          <w:b w:val="0"/>
          <w:bCs w:val="0"/>
          <w:color w:val="000000"/>
          <w:sz w:val="22"/>
          <w:szCs w:val="22"/>
        </w:rPr>
        <w:t>s</w:t>
      </w:r>
      <w:r w:rsidR="00A275FE" w:rsidRPr="004A3955">
        <w:rPr>
          <w:rStyle w:val="lev"/>
          <w:rFonts w:ascii="Gotham Book" w:hAnsi="Gotham Book"/>
          <w:b w:val="0"/>
          <w:bCs w:val="0"/>
          <w:color w:val="000000"/>
          <w:sz w:val="22"/>
          <w:szCs w:val="22"/>
        </w:rPr>
        <w:t xml:space="preserve"> partenariat</w:t>
      </w:r>
      <w:r w:rsidR="00431C9C" w:rsidRPr="004A3955">
        <w:rPr>
          <w:rStyle w:val="lev"/>
          <w:rFonts w:ascii="Gotham Book" w:hAnsi="Gotham Book"/>
          <w:b w:val="0"/>
          <w:bCs w:val="0"/>
          <w:color w:val="000000"/>
          <w:sz w:val="22"/>
          <w:szCs w:val="22"/>
        </w:rPr>
        <w:t>s</w:t>
      </w:r>
      <w:r w:rsidR="00A275FE" w:rsidRPr="004A3955">
        <w:rPr>
          <w:rStyle w:val="lev"/>
          <w:rFonts w:ascii="Gotham Book" w:hAnsi="Gotham Book"/>
          <w:b w:val="0"/>
          <w:bCs w:val="0"/>
          <w:color w:val="000000"/>
          <w:sz w:val="22"/>
          <w:szCs w:val="22"/>
        </w:rPr>
        <w:t xml:space="preserve"> avec ces groupes et nous savons vers lesquels nous orienter en fonction du type de projet</w:t>
      </w:r>
      <w:r w:rsidR="00C70861">
        <w:rPr>
          <w:rStyle w:val="lev"/>
          <w:rFonts w:ascii="Gotham Book" w:hAnsi="Gotham Book"/>
          <w:b w:val="0"/>
          <w:bCs w:val="0"/>
          <w:color w:val="000000"/>
        </w:rPr>
        <w:t>.</w:t>
      </w:r>
      <w:r w:rsidR="00431C9C">
        <w:rPr>
          <w:rStyle w:val="lev"/>
          <w:rFonts w:ascii="Gotham Book" w:hAnsi="Gotham Book"/>
          <w:b w:val="0"/>
          <w:bCs w:val="0"/>
          <w:color w:val="000000"/>
        </w:rPr>
        <w:t xml:space="preserve"> </w:t>
      </w:r>
      <w:r w:rsidR="00727F83" w:rsidRPr="00727F83">
        <w:rPr>
          <w:rFonts w:ascii="Gotham Book" w:hAnsi="Gotham Book"/>
          <w:b/>
        </w:rPr>
        <w:br w:type="page"/>
      </w:r>
    </w:p>
    <w:p w14:paraId="49AE4CEC" w14:textId="3C9854E7" w:rsidR="00006D10" w:rsidRPr="00DB3FC4" w:rsidRDefault="00006D10" w:rsidP="00006D10">
      <w:pPr>
        <w:rPr>
          <w:rFonts w:ascii="Gotham Book" w:hAnsi="Gotham Book"/>
          <w:b/>
          <w:sz w:val="24"/>
          <w:szCs w:val="24"/>
        </w:rPr>
      </w:pPr>
      <w:r>
        <w:rPr>
          <w:rFonts w:ascii="Gotham Book" w:hAnsi="Gotham Book"/>
          <w:b/>
          <w:sz w:val="24"/>
          <w:szCs w:val="24"/>
        </w:rPr>
        <w:lastRenderedPageBreak/>
        <w:t xml:space="preserve">Pour plus de détails, vous pouvez contacter </w:t>
      </w:r>
      <w:r w:rsidRPr="004C7222">
        <w:rPr>
          <w:rFonts w:ascii="Gotham Book" w:hAnsi="Gotham Book"/>
          <w:b/>
          <w:sz w:val="24"/>
          <w:szCs w:val="24"/>
        </w:rPr>
        <w:t>nos experts: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06D10" w14:paraId="5DBE6606" w14:textId="77777777" w:rsidTr="00025BAD">
        <w:tc>
          <w:tcPr>
            <w:tcW w:w="4606" w:type="dxa"/>
          </w:tcPr>
          <w:p w14:paraId="3EC9E52F" w14:textId="77777777" w:rsidR="00006D10" w:rsidRPr="00DB3FC4" w:rsidRDefault="00006D10" w:rsidP="00025BAD">
            <w:pPr>
              <w:rPr>
                <w:rFonts w:ascii="Gotham Book" w:hAnsi="Gotham Book"/>
                <w:b/>
                <w:bCs/>
                <w:sz w:val="24"/>
                <w:szCs w:val="24"/>
              </w:rPr>
            </w:pPr>
            <w:r w:rsidRPr="00DB3FC4">
              <w:rPr>
                <w:rFonts w:ascii="Gotham Book" w:hAnsi="Gotham Book"/>
                <w:b/>
                <w:bCs/>
                <w:sz w:val="24"/>
                <w:szCs w:val="24"/>
              </w:rPr>
              <w:t>Arthur Ollivier</w:t>
            </w:r>
          </w:p>
          <w:p w14:paraId="626A01AE" w14:textId="77777777" w:rsidR="00006D10" w:rsidRPr="00B478B5" w:rsidRDefault="00006D10" w:rsidP="00025BAD">
            <w:pPr>
              <w:rPr>
                <w:rFonts w:ascii="Gotham Book" w:hAnsi="Gotham Book"/>
                <w:sz w:val="24"/>
                <w:szCs w:val="24"/>
              </w:rPr>
            </w:pPr>
            <w:r w:rsidRPr="00B478B5">
              <w:rPr>
                <w:rFonts w:ascii="Gotham Book" w:hAnsi="Gotham Book"/>
                <w:sz w:val="24"/>
                <w:szCs w:val="24"/>
              </w:rPr>
              <w:t>Ingénieur Technico-commercial</w:t>
            </w:r>
          </w:p>
          <w:p w14:paraId="17CF669A" w14:textId="77777777" w:rsidR="00006D10" w:rsidRDefault="00006D10" w:rsidP="00025BAD">
            <w:pPr>
              <w:rPr>
                <w:rFonts w:ascii="Gotham Book" w:hAnsi="Gotham Book"/>
                <w:sz w:val="24"/>
                <w:szCs w:val="24"/>
              </w:rPr>
            </w:pPr>
            <w:r>
              <w:rPr>
                <w:rFonts w:ascii="Gotham Book" w:hAnsi="Gotham Book"/>
                <w:sz w:val="24"/>
                <w:szCs w:val="24"/>
              </w:rPr>
              <w:t>Spécialisation en chimie des matériaux</w:t>
            </w:r>
          </w:p>
          <w:p w14:paraId="0A9FD520" w14:textId="77777777" w:rsidR="00006D10" w:rsidRPr="00B478B5" w:rsidRDefault="00006D10" w:rsidP="00025BAD">
            <w:pPr>
              <w:rPr>
                <w:rFonts w:ascii="Gotham Book" w:hAnsi="Gotham Book"/>
                <w:sz w:val="24"/>
                <w:szCs w:val="24"/>
              </w:rPr>
            </w:pPr>
            <w:r>
              <w:rPr>
                <w:rFonts w:ascii="Gotham Book" w:hAnsi="Gotham Book"/>
                <w:sz w:val="24"/>
                <w:szCs w:val="24"/>
              </w:rPr>
              <w:t>Tél : +32 478 78 08 37</w:t>
            </w:r>
          </w:p>
          <w:p w14:paraId="30BFE26D" w14:textId="77777777" w:rsidR="00006D10" w:rsidRDefault="00006D10" w:rsidP="00025BAD">
            <w:pPr>
              <w:rPr>
                <w:rFonts w:ascii="Gotham Book" w:hAnsi="Gotham Book"/>
                <w:sz w:val="24"/>
                <w:szCs w:val="24"/>
              </w:rPr>
            </w:pPr>
            <w:r>
              <w:t xml:space="preserve">Mail : </w:t>
            </w:r>
            <w:hyperlink r:id="rId16" w:history="1">
              <w:r w:rsidRPr="00704246">
                <w:rPr>
                  <w:rStyle w:val="Lienhypertexte"/>
                  <w:rFonts w:ascii="Gotham Book" w:hAnsi="Gotham Book"/>
                  <w:sz w:val="24"/>
                  <w:szCs w:val="24"/>
                </w:rPr>
                <w:t>ollivier.a@feronyl.com</w:t>
              </w:r>
            </w:hyperlink>
          </w:p>
        </w:tc>
        <w:tc>
          <w:tcPr>
            <w:tcW w:w="4606" w:type="dxa"/>
          </w:tcPr>
          <w:p w14:paraId="4C5E331C" w14:textId="77777777" w:rsidR="00006D10" w:rsidRPr="00DB3FC4" w:rsidRDefault="00006D10" w:rsidP="00025BAD">
            <w:pPr>
              <w:rPr>
                <w:rFonts w:ascii="Gotham Book" w:hAnsi="Gotham Book"/>
                <w:b/>
                <w:bCs/>
                <w:sz w:val="24"/>
                <w:szCs w:val="24"/>
              </w:rPr>
            </w:pPr>
            <w:proofErr w:type="spellStart"/>
            <w:r w:rsidRPr="00DB3FC4">
              <w:rPr>
                <w:rFonts w:ascii="Gotham Book" w:hAnsi="Gotham Book"/>
                <w:b/>
                <w:bCs/>
                <w:sz w:val="24"/>
                <w:szCs w:val="24"/>
              </w:rPr>
              <w:t>Feronyl</w:t>
            </w:r>
            <w:proofErr w:type="spellEnd"/>
          </w:p>
          <w:p w14:paraId="54DB85E6" w14:textId="77777777" w:rsidR="00006D10" w:rsidRPr="008C6B47" w:rsidRDefault="00006D10" w:rsidP="00025BAD">
            <w:pPr>
              <w:rPr>
                <w:rFonts w:ascii="Gotham Book" w:hAnsi="Gotham Book"/>
                <w:sz w:val="24"/>
                <w:szCs w:val="24"/>
              </w:rPr>
            </w:pPr>
            <w:r w:rsidRPr="008C6B47">
              <w:rPr>
                <w:rFonts w:ascii="Gotham Book" w:hAnsi="Gotham Book"/>
                <w:sz w:val="24"/>
                <w:szCs w:val="24"/>
              </w:rPr>
              <w:t>Boulevard Industriel, 101</w:t>
            </w:r>
          </w:p>
          <w:p w14:paraId="04ACA266" w14:textId="77777777" w:rsidR="00006D10" w:rsidRPr="008C6B47" w:rsidRDefault="00006D10" w:rsidP="00025BAD">
            <w:pPr>
              <w:rPr>
                <w:rFonts w:ascii="Gotham Book" w:hAnsi="Gotham Book"/>
                <w:sz w:val="24"/>
                <w:szCs w:val="24"/>
              </w:rPr>
            </w:pPr>
            <w:r w:rsidRPr="008C6B47">
              <w:rPr>
                <w:rFonts w:ascii="Gotham Book" w:hAnsi="Gotham Book"/>
                <w:sz w:val="24"/>
                <w:szCs w:val="24"/>
              </w:rPr>
              <w:t>7700 – Mouscron [</w:t>
            </w:r>
            <w:proofErr w:type="spellStart"/>
            <w:r w:rsidRPr="008C6B47">
              <w:rPr>
                <w:rFonts w:ascii="Gotham Book" w:hAnsi="Gotham Book"/>
                <w:sz w:val="24"/>
                <w:szCs w:val="24"/>
              </w:rPr>
              <w:t>Belgium</w:t>
            </w:r>
            <w:proofErr w:type="spellEnd"/>
            <w:r w:rsidRPr="008C6B47">
              <w:rPr>
                <w:rFonts w:ascii="Gotham Book" w:hAnsi="Gotham Book"/>
                <w:sz w:val="24"/>
                <w:szCs w:val="24"/>
              </w:rPr>
              <w:t>]</w:t>
            </w:r>
          </w:p>
          <w:p w14:paraId="6DDECE5C" w14:textId="77777777" w:rsidR="00006D10" w:rsidRPr="008C6B47" w:rsidRDefault="00006D10" w:rsidP="00025BAD">
            <w:pPr>
              <w:rPr>
                <w:rFonts w:ascii="Gotham Book" w:hAnsi="Gotham Book"/>
                <w:sz w:val="24"/>
                <w:szCs w:val="24"/>
              </w:rPr>
            </w:pPr>
            <w:r w:rsidRPr="008C6B47">
              <w:rPr>
                <w:rFonts w:ascii="Gotham Book" w:hAnsi="Gotham Book"/>
                <w:sz w:val="24"/>
                <w:szCs w:val="24"/>
              </w:rPr>
              <w:t>Tél:</w:t>
            </w:r>
            <w:r w:rsidRPr="008C6B47">
              <w:rPr>
                <w:rFonts w:ascii="Gotham Book" w:hAnsi="Gotham Book"/>
                <w:sz w:val="24"/>
                <w:szCs w:val="24"/>
              </w:rPr>
              <w:tab/>
              <w:t>+32 56 85 75 30</w:t>
            </w:r>
          </w:p>
          <w:p w14:paraId="179F9F2D" w14:textId="77777777" w:rsidR="00006D10" w:rsidRPr="008C6B47" w:rsidRDefault="00006D10" w:rsidP="00025BAD">
            <w:pPr>
              <w:rPr>
                <w:rFonts w:ascii="Gotham Book" w:hAnsi="Gotham Book"/>
                <w:sz w:val="24"/>
                <w:szCs w:val="24"/>
              </w:rPr>
            </w:pPr>
            <w:r w:rsidRPr="008C6B47">
              <w:rPr>
                <w:rFonts w:ascii="Gotham Book" w:hAnsi="Gotham Book"/>
                <w:sz w:val="24"/>
                <w:szCs w:val="24"/>
              </w:rPr>
              <w:t xml:space="preserve">Mail: </w:t>
            </w:r>
            <w:r w:rsidRPr="008C6B47">
              <w:rPr>
                <w:rFonts w:ascii="Gotham Book" w:hAnsi="Gotham Book"/>
                <w:sz w:val="24"/>
                <w:szCs w:val="24"/>
              </w:rPr>
              <w:tab/>
            </w:r>
            <w:hyperlink r:id="rId17" w:history="1">
              <w:r w:rsidRPr="008C6B47">
                <w:rPr>
                  <w:rStyle w:val="Lienhypertexte"/>
                  <w:rFonts w:ascii="Gotham Book" w:hAnsi="Gotham Book"/>
                  <w:sz w:val="24"/>
                  <w:szCs w:val="24"/>
                </w:rPr>
                <w:t>feronyl@feronyl.com</w:t>
              </w:r>
            </w:hyperlink>
          </w:p>
          <w:p w14:paraId="61AA4FA5" w14:textId="77777777" w:rsidR="00006D10" w:rsidRDefault="00006D10" w:rsidP="00025BAD">
            <w:pPr>
              <w:rPr>
                <w:rFonts w:ascii="Gotham Book" w:hAnsi="Gotham Book"/>
                <w:sz w:val="24"/>
                <w:szCs w:val="24"/>
              </w:rPr>
            </w:pPr>
          </w:p>
        </w:tc>
      </w:tr>
    </w:tbl>
    <w:p w14:paraId="6C5CE266" w14:textId="0987DF90" w:rsidR="00006D10" w:rsidRPr="00B478B5" w:rsidRDefault="00006D10" w:rsidP="00006D10">
      <w:pPr>
        <w:spacing w:after="0"/>
        <w:rPr>
          <w:rFonts w:ascii="Gotham Book" w:hAnsi="Gotham Book"/>
          <w:sz w:val="24"/>
          <w:szCs w:val="24"/>
        </w:rPr>
      </w:pPr>
      <w:r w:rsidRPr="00C9724C">
        <w:rPr>
          <w:b/>
          <w:noProof/>
          <w:lang w:eastAsia="fr-BE"/>
        </w:rPr>
        <mc:AlternateContent>
          <mc:Choice Requires="wps">
            <w:drawing>
              <wp:anchor distT="0" distB="0" distL="114300" distR="114300" simplePos="0" relativeHeight="251662336" behindDoc="1" locked="0" layoutInCell="1" allowOverlap="1" wp14:anchorId="16381298" wp14:editId="3E763EB7">
                <wp:simplePos x="0" y="0"/>
                <wp:positionH relativeFrom="column">
                  <wp:posOffset>-2328</wp:posOffset>
                </wp:positionH>
                <wp:positionV relativeFrom="paragraph">
                  <wp:posOffset>13547</wp:posOffset>
                </wp:positionV>
                <wp:extent cx="6038850" cy="1854200"/>
                <wp:effectExtent l="0" t="0" r="19050" b="12700"/>
                <wp:wrapNone/>
                <wp:docPr id="3" name="Rectangle à coins arrondis 3"/>
                <wp:cNvGraphicFramePr/>
                <a:graphic xmlns:a="http://schemas.openxmlformats.org/drawingml/2006/main">
                  <a:graphicData uri="http://schemas.microsoft.com/office/word/2010/wordprocessingShape">
                    <wps:wsp>
                      <wps:cNvSpPr/>
                      <wps:spPr>
                        <a:xfrm>
                          <a:off x="0" y="0"/>
                          <a:ext cx="6038850" cy="1854200"/>
                        </a:xfrm>
                        <a:prstGeom prst="roundRect">
                          <a:avLst>
                            <a:gd name="adj" fmla="val 922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7FB03" w14:textId="1889C8E6" w:rsidR="00006D10" w:rsidRPr="00124A92" w:rsidRDefault="00006D10" w:rsidP="00006D10">
                            <w:pPr>
                              <w:jc w:val="center"/>
                              <w:rPr>
                                <w:rFonts w:ascii="Gotham Book" w:hAnsi="Gotham Book"/>
                                <w:color w:val="000000" w:themeColor="text1"/>
                              </w:rPr>
                            </w:pPr>
                            <w:r w:rsidRPr="00124A92">
                              <w:rPr>
                                <w:rFonts w:ascii="Gotham Book" w:hAnsi="Gotham Book"/>
                                <w:color w:val="000000" w:themeColor="text1"/>
                              </w:rPr>
                              <w:t>Basé</w:t>
                            </w:r>
                            <w:r>
                              <w:rPr>
                                <w:rFonts w:ascii="Gotham Book" w:hAnsi="Gotham Book"/>
                                <w:color w:val="000000" w:themeColor="text1"/>
                              </w:rPr>
                              <w:t>e</w:t>
                            </w:r>
                            <w:r w:rsidRPr="00124A92">
                              <w:rPr>
                                <w:rFonts w:ascii="Gotham Book" w:hAnsi="Gotham Book"/>
                                <w:color w:val="000000" w:themeColor="text1"/>
                              </w:rPr>
                              <w:t xml:space="preserve"> à Mouscron (Belgique) depuis 1950, </w:t>
                            </w:r>
                            <w:proofErr w:type="spellStart"/>
                            <w:r w:rsidRPr="00124A92">
                              <w:rPr>
                                <w:rFonts w:ascii="Gotham Book" w:hAnsi="Gotham Book"/>
                                <w:color w:val="000000" w:themeColor="text1"/>
                              </w:rPr>
                              <w:t>Feronyl</w:t>
                            </w:r>
                            <w:proofErr w:type="spellEnd"/>
                            <w:r w:rsidRPr="00124A92">
                              <w:rPr>
                                <w:rFonts w:ascii="Gotham Book" w:hAnsi="Gotham Book"/>
                                <w:color w:val="000000" w:themeColor="text1"/>
                              </w:rPr>
                              <w:t xml:space="preserve"> est une des entreprises du groupement d’intérêt</w:t>
                            </w:r>
                            <w:r w:rsidR="00C83745">
                              <w:rPr>
                                <w:rFonts w:ascii="Gotham Book" w:hAnsi="Gotham Book"/>
                                <w:color w:val="000000" w:themeColor="text1"/>
                              </w:rPr>
                              <w:t xml:space="preserve"> </w:t>
                            </w:r>
                            <w:r w:rsidRPr="00124A92">
                              <w:rPr>
                                <w:rFonts w:ascii="Gotham Book" w:hAnsi="Gotham Book"/>
                                <w:color w:val="000000" w:themeColor="text1"/>
                              </w:rPr>
                              <w:t xml:space="preserve">économique </w:t>
                            </w:r>
                            <w:proofErr w:type="spellStart"/>
                            <w:r w:rsidRPr="00124A92">
                              <w:rPr>
                                <w:rFonts w:ascii="Gotham Book" w:hAnsi="Gotham Book"/>
                                <w:color w:val="000000" w:themeColor="text1"/>
                              </w:rPr>
                              <w:t>Sub</w:t>
                            </w:r>
                            <w:proofErr w:type="spellEnd"/>
                            <w:r w:rsidRPr="00124A92">
                              <w:rPr>
                                <w:rFonts w:ascii="Gotham Book" w:hAnsi="Gotham Book"/>
                                <w:color w:val="000000" w:themeColor="text1"/>
                              </w:rPr>
                              <w:t>-Alliance.</w:t>
                            </w:r>
                          </w:p>
                          <w:p w14:paraId="028557F8" w14:textId="77777777" w:rsidR="00006D10" w:rsidRPr="00124A92" w:rsidRDefault="00006D10" w:rsidP="00006D10">
                            <w:pPr>
                              <w:jc w:val="center"/>
                              <w:rPr>
                                <w:rFonts w:ascii="Gotham Book" w:hAnsi="Gotham Book"/>
                                <w:color w:val="000000" w:themeColor="text1"/>
                              </w:rPr>
                            </w:pPr>
                            <w:r w:rsidRPr="00124A92">
                              <w:rPr>
                                <w:rFonts w:ascii="Gotham Book" w:hAnsi="Gotham Book"/>
                                <w:color w:val="000000" w:themeColor="text1"/>
                              </w:rPr>
                              <w:t>SUB-ALLIANCE regroupe différentes capacités de fabrication avancées dans des domaines de haute précision.  Nos différentes équipes permettent une synergie unique entre le développement et la fabrication de polymères, de composites, de métaux et d'éléments de transmission.</w:t>
                            </w:r>
                          </w:p>
                          <w:p w14:paraId="508C6935" w14:textId="77777777" w:rsidR="00006D10" w:rsidRPr="00124A92" w:rsidRDefault="00006D10" w:rsidP="00006D10">
                            <w:pPr>
                              <w:jc w:val="center"/>
                              <w:rPr>
                                <w:rFonts w:ascii="Gotham Book" w:hAnsi="Gotham Book"/>
                                <w:color w:val="000000" w:themeColor="text1"/>
                              </w:rPr>
                            </w:pPr>
                            <w:r w:rsidRPr="00124A92">
                              <w:rPr>
                                <w:rFonts w:ascii="Gotham Book" w:hAnsi="Gotham Book"/>
                                <w:color w:val="000000" w:themeColor="text1"/>
                              </w:rPr>
                              <w:t xml:space="preserve">Les quatre entreprises du groupe sont </w:t>
                            </w:r>
                            <w:proofErr w:type="spellStart"/>
                            <w:r w:rsidRPr="00124A92">
                              <w:rPr>
                                <w:rFonts w:ascii="Gotham Book" w:hAnsi="Gotham Book"/>
                                <w:color w:val="000000" w:themeColor="text1"/>
                              </w:rPr>
                              <w:t>Feronyl</w:t>
                            </w:r>
                            <w:proofErr w:type="spellEnd"/>
                            <w:r w:rsidRPr="00124A92">
                              <w:rPr>
                                <w:rFonts w:ascii="Gotham Book" w:hAnsi="Gotham Book"/>
                                <w:color w:val="000000" w:themeColor="text1"/>
                              </w:rPr>
                              <w:t xml:space="preserve">, Dedecker </w:t>
                            </w:r>
                            <w:proofErr w:type="spellStart"/>
                            <w:r w:rsidRPr="00124A92">
                              <w:rPr>
                                <w:rFonts w:ascii="Gotham Book" w:hAnsi="Gotham Book"/>
                                <w:color w:val="000000" w:themeColor="text1"/>
                              </w:rPr>
                              <w:t>Precision</w:t>
                            </w:r>
                            <w:proofErr w:type="spellEnd"/>
                            <w:r w:rsidRPr="00124A92">
                              <w:rPr>
                                <w:rFonts w:ascii="Gotham Book" w:hAnsi="Gotham Book"/>
                                <w:color w:val="000000" w:themeColor="text1"/>
                              </w:rPr>
                              <w:t xml:space="preserve"> </w:t>
                            </w:r>
                            <w:proofErr w:type="spellStart"/>
                            <w:r w:rsidRPr="00124A92">
                              <w:rPr>
                                <w:rFonts w:ascii="Gotham Book" w:hAnsi="Gotham Book"/>
                                <w:color w:val="000000" w:themeColor="text1"/>
                              </w:rPr>
                              <w:t>Mechanics</w:t>
                            </w:r>
                            <w:proofErr w:type="spellEnd"/>
                            <w:r w:rsidRPr="00124A92">
                              <w:rPr>
                                <w:rFonts w:ascii="Gotham Book" w:hAnsi="Gotham Book"/>
                                <w:color w:val="000000" w:themeColor="text1"/>
                              </w:rPr>
                              <w:t xml:space="preserve"> DPM, </w:t>
                            </w:r>
                            <w:proofErr w:type="spellStart"/>
                            <w:r w:rsidRPr="00124A92">
                              <w:rPr>
                                <w:rFonts w:ascii="Gotham Book" w:hAnsi="Gotham Book"/>
                                <w:color w:val="000000" w:themeColor="text1"/>
                              </w:rPr>
                              <w:t>Tecnolon</w:t>
                            </w:r>
                            <w:proofErr w:type="spellEnd"/>
                            <w:r w:rsidRPr="00124A92">
                              <w:rPr>
                                <w:rFonts w:ascii="Gotham Book" w:hAnsi="Gotham Book"/>
                                <w:color w:val="000000" w:themeColor="text1"/>
                              </w:rPr>
                              <w:t xml:space="preserve"> Works et </w:t>
                            </w:r>
                            <w:proofErr w:type="spellStart"/>
                            <w:r w:rsidRPr="00124A92">
                              <w:rPr>
                                <w:rFonts w:ascii="Gotham Book" w:hAnsi="Gotham Book"/>
                                <w:color w:val="000000" w:themeColor="text1"/>
                              </w:rPr>
                              <w:t>Grimonprez</w:t>
                            </w:r>
                            <w:proofErr w:type="spellEnd"/>
                            <w:r w:rsidRPr="00124A92">
                              <w:rPr>
                                <w:rFonts w:ascii="Gotham Book" w:hAnsi="Gotham Book"/>
                                <w:color w:val="000000" w:themeColor="text1"/>
                              </w:rPr>
                              <w:t xml:space="preserve"> Transmissions </w:t>
                            </w:r>
                            <w:proofErr w:type="spellStart"/>
                            <w:r w:rsidRPr="00124A92">
                              <w:rPr>
                                <w:rFonts w:ascii="Gotham Book" w:hAnsi="Gotham Book"/>
                                <w:color w:val="000000" w:themeColor="text1"/>
                              </w:rPr>
                              <w:t>Gears</w:t>
                            </w:r>
                            <w:proofErr w:type="spellEnd"/>
                            <w:r w:rsidRPr="00124A92">
                              <w:rPr>
                                <w:rFonts w:ascii="Gotham Book" w:hAnsi="Gotham Book"/>
                                <w:color w:val="000000" w:themeColor="text1"/>
                              </w:rPr>
                              <w:t>.</w:t>
                            </w:r>
                          </w:p>
                          <w:p w14:paraId="35AD053A" w14:textId="77777777" w:rsidR="00006D10" w:rsidRPr="004C7222" w:rsidRDefault="00006D10" w:rsidP="00006D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81298" id="Rectangle à coins arrondis 3" o:spid="_x0000_s1053" style="position:absolute;margin-left:-.2pt;margin-top:1.05pt;width:475.5pt;height:1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" fillcolor="#f2f2f2 [3052]" strokecolor="#7f7f7f [1612]" strokeweight=".25pt">
                <v:textbox>
                  <w:txbxContent>
                    <w:p w14:paraId="1597FB03" w14:textId="1889C8E6" w:rsidR="00006D10" w:rsidRPr="00124A92" w:rsidRDefault="00006D10" w:rsidP="00006D10">
                      <w:pPr>
                        <w:jc w:val="center"/>
                        <w:rPr>
                          <w:rFonts w:ascii="Gotham Book" w:hAnsi="Gotham Book"/>
                          <w:color w:val="000000" w:themeColor="text1"/>
                        </w:rPr>
                      </w:pPr>
                      <w:r w:rsidRPr="00124A92">
                        <w:rPr>
                          <w:rFonts w:ascii="Gotham Book" w:hAnsi="Gotham Book"/>
                          <w:color w:val="000000" w:themeColor="text1"/>
                        </w:rPr>
                        <w:t>Basé</w:t>
                      </w:r>
                      <w:r>
                        <w:rPr>
                          <w:rFonts w:ascii="Gotham Book" w:hAnsi="Gotham Book"/>
                          <w:color w:val="000000" w:themeColor="text1"/>
                        </w:rPr>
                        <w:t>e</w:t>
                      </w:r>
                      <w:r w:rsidRPr="00124A92">
                        <w:rPr>
                          <w:rFonts w:ascii="Gotham Book" w:hAnsi="Gotham Book"/>
                          <w:color w:val="000000" w:themeColor="text1"/>
                        </w:rPr>
                        <w:t xml:space="preserve"> à Mouscron (Belgique) depuis 1950, </w:t>
                      </w:r>
                      <w:proofErr w:type="spellStart"/>
                      <w:r w:rsidRPr="00124A92">
                        <w:rPr>
                          <w:rFonts w:ascii="Gotham Book" w:hAnsi="Gotham Book"/>
                          <w:color w:val="000000" w:themeColor="text1"/>
                        </w:rPr>
                        <w:t>Feronyl</w:t>
                      </w:r>
                      <w:proofErr w:type="spellEnd"/>
                      <w:r w:rsidRPr="00124A92">
                        <w:rPr>
                          <w:rFonts w:ascii="Gotham Book" w:hAnsi="Gotham Book"/>
                          <w:color w:val="000000" w:themeColor="text1"/>
                        </w:rPr>
                        <w:t xml:space="preserve"> est une des entreprises du groupement d’intérêt</w:t>
                      </w:r>
                      <w:r w:rsidR="00C83745">
                        <w:rPr>
                          <w:rFonts w:ascii="Gotham Book" w:hAnsi="Gotham Book"/>
                          <w:color w:val="000000" w:themeColor="text1"/>
                        </w:rPr>
                        <w:t xml:space="preserve"> </w:t>
                      </w:r>
                      <w:r w:rsidRPr="00124A92">
                        <w:rPr>
                          <w:rFonts w:ascii="Gotham Book" w:hAnsi="Gotham Book"/>
                          <w:color w:val="000000" w:themeColor="text1"/>
                        </w:rPr>
                        <w:t xml:space="preserve">économique </w:t>
                      </w:r>
                      <w:proofErr w:type="spellStart"/>
                      <w:r w:rsidRPr="00124A92">
                        <w:rPr>
                          <w:rFonts w:ascii="Gotham Book" w:hAnsi="Gotham Book"/>
                          <w:color w:val="000000" w:themeColor="text1"/>
                        </w:rPr>
                        <w:t>Sub</w:t>
                      </w:r>
                      <w:proofErr w:type="spellEnd"/>
                      <w:r w:rsidRPr="00124A92">
                        <w:rPr>
                          <w:rFonts w:ascii="Gotham Book" w:hAnsi="Gotham Book"/>
                          <w:color w:val="000000" w:themeColor="text1"/>
                        </w:rPr>
                        <w:t>-Alliance.</w:t>
                      </w:r>
                    </w:p>
                    <w:p w14:paraId="028557F8" w14:textId="77777777" w:rsidR="00006D10" w:rsidRPr="00124A92" w:rsidRDefault="00006D10" w:rsidP="00006D10">
                      <w:pPr>
                        <w:jc w:val="center"/>
                        <w:rPr>
                          <w:rFonts w:ascii="Gotham Book" w:hAnsi="Gotham Book"/>
                          <w:color w:val="000000" w:themeColor="text1"/>
                        </w:rPr>
                      </w:pPr>
                      <w:r w:rsidRPr="00124A92">
                        <w:rPr>
                          <w:rFonts w:ascii="Gotham Book" w:hAnsi="Gotham Book"/>
                          <w:color w:val="000000" w:themeColor="text1"/>
                        </w:rPr>
                        <w:t>SUB-ALLIANCE regroupe différentes capacités de fabrication avancées dans des domaines de haute précision.  Nos différentes équipes permettent une synergie unique entre le développement et la fabrication de polymères, de composites, de métaux et d'éléments de transmission.</w:t>
                      </w:r>
                    </w:p>
                    <w:p w14:paraId="508C6935" w14:textId="77777777" w:rsidR="00006D10" w:rsidRPr="00124A92" w:rsidRDefault="00006D10" w:rsidP="00006D10">
                      <w:pPr>
                        <w:jc w:val="center"/>
                        <w:rPr>
                          <w:rFonts w:ascii="Gotham Book" w:hAnsi="Gotham Book"/>
                          <w:color w:val="000000" w:themeColor="text1"/>
                        </w:rPr>
                      </w:pPr>
                      <w:r w:rsidRPr="00124A92">
                        <w:rPr>
                          <w:rFonts w:ascii="Gotham Book" w:hAnsi="Gotham Book"/>
                          <w:color w:val="000000" w:themeColor="text1"/>
                        </w:rPr>
                        <w:t xml:space="preserve">Les quatre entreprises du groupe sont </w:t>
                      </w:r>
                      <w:proofErr w:type="spellStart"/>
                      <w:r w:rsidRPr="00124A92">
                        <w:rPr>
                          <w:rFonts w:ascii="Gotham Book" w:hAnsi="Gotham Book"/>
                          <w:color w:val="000000" w:themeColor="text1"/>
                        </w:rPr>
                        <w:t>Feronyl</w:t>
                      </w:r>
                      <w:proofErr w:type="spellEnd"/>
                      <w:r w:rsidRPr="00124A92">
                        <w:rPr>
                          <w:rFonts w:ascii="Gotham Book" w:hAnsi="Gotham Book"/>
                          <w:color w:val="000000" w:themeColor="text1"/>
                        </w:rPr>
                        <w:t xml:space="preserve">, Dedecker </w:t>
                      </w:r>
                      <w:proofErr w:type="spellStart"/>
                      <w:r w:rsidRPr="00124A92">
                        <w:rPr>
                          <w:rFonts w:ascii="Gotham Book" w:hAnsi="Gotham Book"/>
                          <w:color w:val="000000" w:themeColor="text1"/>
                        </w:rPr>
                        <w:t>Precision</w:t>
                      </w:r>
                      <w:proofErr w:type="spellEnd"/>
                      <w:r w:rsidRPr="00124A92">
                        <w:rPr>
                          <w:rFonts w:ascii="Gotham Book" w:hAnsi="Gotham Book"/>
                          <w:color w:val="000000" w:themeColor="text1"/>
                        </w:rPr>
                        <w:t xml:space="preserve"> </w:t>
                      </w:r>
                      <w:proofErr w:type="spellStart"/>
                      <w:r w:rsidRPr="00124A92">
                        <w:rPr>
                          <w:rFonts w:ascii="Gotham Book" w:hAnsi="Gotham Book"/>
                          <w:color w:val="000000" w:themeColor="text1"/>
                        </w:rPr>
                        <w:t>Mechanics</w:t>
                      </w:r>
                      <w:proofErr w:type="spellEnd"/>
                      <w:r w:rsidRPr="00124A92">
                        <w:rPr>
                          <w:rFonts w:ascii="Gotham Book" w:hAnsi="Gotham Book"/>
                          <w:color w:val="000000" w:themeColor="text1"/>
                        </w:rPr>
                        <w:t xml:space="preserve"> DPM, </w:t>
                      </w:r>
                      <w:proofErr w:type="spellStart"/>
                      <w:r w:rsidRPr="00124A92">
                        <w:rPr>
                          <w:rFonts w:ascii="Gotham Book" w:hAnsi="Gotham Book"/>
                          <w:color w:val="000000" w:themeColor="text1"/>
                        </w:rPr>
                        <w:t>Tecnolon</w:t>
                      </w:r>
                      <w:proofErr w:type="spellEnd"/>
                      <w:r w:rsidRPr="00124A92">
                        <w:rPr>
                          <w:rFonts w:ascii="Gotham Book" w:hAnsi="Gotham Book"/>
                          <w:color w:val="000000" w:themeColor="text1"/>
                        </w:rPr>
                        <w:t xml:space="preserve"> Works et </w:t>
                      </w:r>
                      <w:proofErr w:type="spellStart"/>
                      <w:r w:rsidRPr="00124A92">
                        <w:rPr>
                          <w:rFonts w:ascii="Gotham Book" w:hAnsi="Gotham Book"/>
                          <w:color w:val="000000" w:themeColor="text1"/>
                        </w:rPr>
                        <w:t>Grimonprez</w:t>
                      </w:r>
                      <w:proofErr w:type="spellEnd"/>
                      <w:r w:rsidRPr="00124A92">
                        <w:rPr>
                          <w:rFonts w:ascii="Gotham Book" w:hAnsi="Gotham Book"/>
                          <w:color w:val="000000" w:themeColor="text1"/>
                        </w:rPr>
                        <w:t xml:space="preserve"> Transmissions </w:t>
                      </w:r>
                      <w:proofErr w:type="spellStart"/>
                      <w:r w:rsidRPr="00124A92">
                        <w:rPr>
                          <w:rFonts w:ascii="Gotham Book" w:hAnsi="Gotham Book"/>
                          <w:color w:val="000000" w:themeColor="text1"/>
                        </w:rPr>
                        <w:t>Gears</w:t>
                      </w:r>
                      <w:proofErr w:type="spellEnd"/>
                      <w:r w:rsidRPr="00124A92">
                        <w:rPr>
                          <w:rFonts w:ascii="Gotham Book" w:hAnsi="Gotham Book"/>
                          <w:color w:val="000000" w:themeColor="text1"/>
                        </w:rPr>
                        <w:t>.</w:t>
                      </w:r>
                    </w:p>
                    <w:p w14:paraId="35AD053A" w14:textId="77777777" w:rsidR="00006D10" w:rsidRPr="004C7222" w:rsidRDefault="00006D10" w:rsidP="00006D10">
                      <w:pPr>
                        <w:jc w:val="center"/>
                      </w:pPr>
                    </w:p>
                  </w:txbxContent>
                </v:textbox>
              </v:roundrect>
            </w:pict>
          </mc:Fallback>
        </mc:AlternateContent>
      </w:r>
    </w:p>
    <w:p w14:paraId="42664450" w14:textId="77777777" w:rsidR="00006D10" w:rsidRPr="008C6B47" w:rsidRDefault="00006D10" w:rsidP="00006D10">
      <w:pPr>
        <w:spacing w:after="0"/>
        <w:rPr>
          <w:rFonts w:ascii="Gotham Book" w:hAnsi="Gotham Book"/>
          <w:sz w:val="24"/>
          <w:szCs w:val="24"/>
        </w:rPr>
      </w:pPr>
    </w:p>
    <w:p w14:paraId="68578235" w14:textId="77777777" w:rsidR="00006D10" w:rsidRPr="008C6B47" w:rsidRDefault="00006D10" w:rsidP="00006D10">
      <w:pPr>
        <w:spacing w:after="0"/>
        <w:rPr>
          <w:rFonts w:ascii="Gotham Book" w:hAnsi="Gotham Book"/>
          <w:sz w:val="24"/>
          <w:szCs w:val="24"/>
        </w:rPr>
      </w:pPr>
    </w:p>
    <w:p w14:paraId="002B2099" w14:textId="77777777" w:rsidR="00006D10" w:rsidRPr="008C6B47" w:rsidRDefault="00006D10" w:rsidP="00006D10">
      <w:pPr>
        <w:spacing w:after="0"/>
        <w:rPr>
          <w:rFonts w:ascii="Gotham Book" w:hAnsi="Gotham Book"/>
          <w:sz w:val="24"/>
          <w:szCs w:val="24"/>
        </w:rPr>
      </w:pPr>
    </w:p>
    <w:p w14:paraId="118E2BEE" w14:textId="77777777" w:rsidR="00006D10" w:rsidRPr="008C6B47" w:rsidRDefault="00006D10" w:rsidP="00006D10">
      <w:pPr>
        <w:spacing w:after="0"/>
        <w:rPr>
          <w:rFonts w:ascii="Gotham Book" w:hAnsi="Gotham Book"/>
          <w:sz w:val="10"/>
          <w:szCs w:val="10"/>
          <w:lang w:val="en-US"/>
        </w:rPr>
      </w:pPr>
    </w:p>
    <w:p w14:paraId="4965E095" w14:textId="30E79535" w:rsidR="00BD609C" w:rsidRPr="004B4B74" w:rsidRDefault="00BD609C" w:rsidP="00006D10">
      <w:pPr>
        <w:rPr>
          <w:rFonts w:ascii="Gotham Book" w:hAnsi="Gotham Book"/>
          <w:sz w:val="10"/>
          <w:szCs w:val="10"/>
        </w:rPr>
      </w:pPr>
    </w:p>
    <w:sectPr w:rsidR="00BD609C" w:rsidRPr="004B4B74">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6AF8C" w14:textId="77777777" w:rsidR="005F7EA0" w:rsidRDefault="005F7EA0" w:rsidP="005F7EA0">
      <w:pPr>
        <w:spacing w:after="0" w:line="240" w:lineRule="auto"/>
      </w:pPr>
      <w:r>
        <w:separator/>
      </w:r>
    </w:p>
  </w:endnote>
  <w:endnote w:type="continuationSeparator" w:id="0">
    <w:p w14:paraId="19783713" w14:textId="77777777" w:rsidR="005F7EA0" w:rsidRDefault="005F7EA0" w:rsidP="005F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otham Book">
    <w:altName w:val="Calibri"/>
    <w:charset w:val="00"/>
    <w:family w:val="auto"/>
    <w:pitch w:val="variable"/>
    <w:sig w:usb0="A00000AF" w:usb1="4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3E8B" w14:textId="77777777" w:rsidR="005F7EA0" w:rsidRPr="005F7EA0" w:rsidRDefault="005F7EA0" w:rsidP="005F7EA0">
    <w:pPr>
      <w:pStyle w:val="Pieddepage"/>
      <w:rPr>
        <w:color w:val="808080" w:themeColor="background1" w:themeShade="80"/>
      </w:rPr>
    </w:pPr>
    <w:proofErr w:type="spellStart"/>
    <w:r w:rsidRPr="005F7EA0">
      <w:rPr>
        <w:color w:val="808080" w:themeColor="background1" w:themeShade="80"/>
      </w:rPr>
      <w:t>Feronyl</w:t>
    </w:r>
    <w:proofErr w:type="spellEnd"/>
    <w:r w:rsidRPr="005F7EA0">
      <w:rPr>
        <w:color w:val="808080" w:themeColor="background1" w:themeShade="80"/>
      </w:rPr>
      <w:t xml:space="preserve"> S.A.</w:t>
    </w:r>
    <w:r w:rsidRPr="005F7EA0">
      <w:rPr>
        <w:color w:val="808080" w:themeColor="background1" w:themeShade="80"/>
      </w:rPr>
      <w:ptab w:relativeTo="margin" w:alignment="center" w:leader="none"/>
    </w:r>
    <w:r w:rsidRPr="005F7EA0">
      <w:rPr>
        <w:color w:val="808080" w:themeColor="background1" w:themeShade="80"/>
      </w:rPr>
      <w:t>Copyright 2020</w:t>
    </w:r>
    <w:r w:rsidRPr="005F7EA0">
      <w:rPr>
        <w:color w:val="808080" w:themeColor="background1" w:themeShade="80"/>
      </w:rPr>
      <w:ptab w:relativeTo="margin" w:alignment="right" w:leader="none"/>
    </w:r>
    <w:r w:rsidRPr="005F7EA0">
      <w:rPr>
        <w:color w:val="808080" w:themeColor="background1" w:themeShade="80"/>
      </w:rPr>
      <w:t>2020</w:t>
    </w:r>
  </w:p>
  <w:p w14:paraId="7E0B08CC" w14:textId="77777777" w:rsidR="005F7EA0" w:rsidRDefault="005F7EA0">
    <w:pPr>
      <w:pStyle w:val="Pieddepag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49481" w14:textId="77777777" w:rsidR="005F7EA0" w:rsidRDefault="005F7EA0" w:rsidP="005F7EA0">
      <w:pPr>
        <w:spacing w:after="0" w:line="240" w:lineRule="auto"/>
      </w:pPr>
      <w:r>
        <w:separator/>
      </w:r>
    </w:p>
  </w:footnote>
  <w:footnote w:type="continuationSeparator" w:id="0">
    <w:p w14:paraId="6FA938B0" w14:textId="77777777" w:rsidR="005F7EA0" w:rsidRDefault="005F7EA0" w:rsidP="005F7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E9FA3" w14:textId="4B004D5C" w:rsidR="0028171A" w:rsidRDefault="0028171A">
    <w:pPr>
      <w:pStyle w:val="En-tte"/>
    </w:pPr>
    <w:r w:rsidRPr="007011AF">
      <w:rPr>
        <w:rFonts w:ascii="Gotham Book" w:hAnsi="Gotham Book"/>
        <w:noProof/>
        <w:sz w:val="32"/>
        <w:lang w:eastAsia="fr-BE"/>
      </w:rPr>
      <w:drawing>
        <wp:anchor distT="0" distB="0" distL="114300" distR="114300" simplePos="0" relativeHeight="251659264" behindDoc="1" locked="0" layoutInCell="1" allowOverlap="1" wp14:anchorId="0864918B" wp14:editId="432FCD4E">
          <wp:simplePos x="0" y="0"/>
          <wp:positionH relativeFrom="column">
            <wp:posOffset>4762500</wp:posOffset>
          </wp:positionH>
          <wp:positionV relativeFrom="paragraph">
            <wp:posOffset>-38735</wp:posOffset>
          </wp:positionV>
          <wp:extent cx="1135380" cy="491490"/>
          <wp:effectExtent l="0" t="0" r="762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_feronyl.jpg"/>
                  <pic:cNvPicPr/>
                </pic:nvPicPr>
                <pic:blipFill>
                  <a:blip r:embed="rId1">
                    <a:extLst>
                      <a:ext uri="{28A0092B-C50C-407E-A947-70E740481C1C}">
                        <a14:useLocalDpi xmlns:a14="http://schemas.microsoft.com/office/drawing/2010/main" val="0"/>
                      </a:ext>
                    </a:extLst>
                  </a:blip>
                  <a:stretch>
                    <a:fillRect/>
                  </a:stretch>
                </pic:blipFill>
                <pic:spPr>
                  <a:xfrm>
                    <a:off x="0" y="0"/>
                    <a:ext cx="1135380" cy="491490"/>
                  </a:xfrm>
                  <a:prstGeom prst="rect">
                    <a:avLst/>
                  </a:prstGeom>
                </pic:spPr>
              </pic:pic>
            </a:graphicData>
          </a:graphic>
          <wp14:sizeRelH relativeFrom="page">
            <wp14:pctWidth>0</wp14:pctWidth>
          </wp14:sizeRelH>
          <wp14:sizeRelV relativeFrom="page">
            <wp14:pctHeight>0</wp14:pctHeight>
          </wp14:sizeRelV>
        </wp:anchor>
      </w:drawing>
    </w:r>
  </w:p>
  <w:p w14:paraId="22A560CC" w14:textId="0144E48B" w:rsidR="0028171A" w:rsidRDefault="002817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3A81"/>
    <w:multiLevelType w:val="hybridMultilevel"/>
    <w:tmpl w:val="53CADA96"/>
    <w:lvl w:ilvl="0" w:tplc="4A88CF1E">
      <w:numFmt w:val="bullet"/>
      <w:lvlText w:val="-"/>
      <w:lvlJc w:val="left"/>
      <w:pPr>
        <w:ind w:left="720" w:hanging="360"/>
      </w:pPr>
      <w:rPr>
        <w:rFonts w:ascii="Gotham Book" w:eastAsia="Times New Roman" w:hAnsi="Gotham Book"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8EE0553"/>
    <w:multiLevelType w:val="hybridMultilevel"/>
    <w:tmpl w:val="D22C799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A4E3632"/>
    <w:multiLevelType w:val="hybridMultilevel"/>
    <w:tmpl w:val="41AE3BA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CB97E5D"/>
    <w:multiLevelType w:val="hybridMultilevel"/>
    <w:tmpl w:val="41AE3BA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3600458"/>
    <w:multiLevelType w:val="hybridMultilevel"/>
    <w:tmpl w:val="D22C799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740340B"/>
    <w:multiLevelType w:val="hybridMultilevel"/>
    <w:tmpl w:val="0E70227E"/>
    <w:lvl w:ilvl="0" w:tplc="CB644A7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A0"/>
    <w:rsid w:val="00004DF0"/>
    <w:rsid w:val="00006D10"/>
    <w:rsid w:val="00015A25"/>
    <w:rsid w:val="000452BF"/>
    <w:rsid w:val="00060FFE"/>
    <w:rsid w:val="00082F73"/>
    <w:rsid w:val="000841F8"/>
    <w:rsid w:val="00087A9D"/>
    <w:rsid w:val="000968AF"/>
    <w:rsid w:val="000C02F5"/>
    <w:rsid w:val="000C2B39"/>
    <w:rsid w:val="000C5D42"/>
    <w:rsid w:val="001024E7"/>
    <w:rsid w:val="00122DAB"/>
    <w:rsid w:val="00125237"/>
    <w:rsid w:val="00164E77"/>
    <w:rsid w:val="001654E2"/>
    <w:rsid w:val="00184109"/>
    <w:rsid w:val="00197ED0"/>
    <w:rsid w:val="001D5BA3"/>
    <w:rsid w:val="001D7658"/>
    <w:rsid w:val="001F3C6A"/>
    <w:rsid w:val="0020711F"/>
    <w:rsid w:val="0023762F"/>
    <w:rsid w:val="002413FD"/>
    <w:rsid w:val="00251128"/>
    <w:rsid w:val="00262713"/>
    <w:rsid w:val="00266A0B"/>
    <w:rsid w:val="0028171A"/>
    <w:rsid w:val="002E40E7"/>
    <w:rsid w:val="00346BCF"/>
    <w:rsid w:val="00351F89"/>
    <w:rsid w:val="003670BF"/>
    <w:rsid w:val="003E6778"/>
    <w:rsid w:val="00411F84"/>
    <w:rsid w:val="00420B03"/>
    <w:rsid w:val="00427015"/>
    <w:rsid w:val="00431C9C"/>
    <w:rsid w:val="004410D4"/>
    <w:rsid w:val="0046166C"/>
    <w:rsid w:val="00465B5F"/>
    <w:rsid w:val="004771E8"/>
    <w:rsid w:val="00486FF2"/>
    <w:rsid w:val="004A04C1"/>
    <w:rsid w:val="004A3955"/>
    <w:rsid w:val="004B4B74"/>
    <w:rsid w:val="004C6540"/>
    <w:rsid w:val="004C7222"/>
    <w:rsid w:val="004D60E4"/>
    <w:rsid w:val="004E6E45"/>
    <w:rsid w:val="004F013B"/>
    <w:rsid w:val="004F22B2"/>
    <w:rsid w:val="00502627"/>
    <w:rsid w:val="005361D0"/>
    <w:rsid w:val="00544E6F"/>
    <w:rsid w:val="00552968"/>
    <w:rsid w:val="00574BE3"/>
    <w:rsid w:val="0058213A"/>
    <w:rsid w:val="005837BA"/>
    <w:rsid w:val="005960FC"/>
    <w:rsid w:val="005A166C"/>
    <w:rsid w:val="005C2CB1"/>
    <w:rsid w:val="005D4A22"/>
    <w:rsid w:val="005F7EA0"/>
    <w:rsid w:val="00601B15"/>
    <w:rsid w:val="00607DF4"/>
    <w:rsid w:val="00626070"/>
    <w:rsid w:val="00637494"/>
    <w:rsid w:val="00657068"/>
    <w:rsid w:val="00677FDF"/>
    <w:rsid w:val="006875CB"/>
    <w:rsid w:val="006F684D"/>
    <w:rsid w:val="007011AF"/>
    <w:rsid w:val="00702EEB"/>
    <w:rsid w:val="00727F83"/>
    <w:rsid w:val="007B224B"/>
    <w:rsid w:val="007B607B"/>
    <w:rsid w:val="007E61FC"/>
    <w:rsid w:val="007F6830"/>
    <w:rsid w:val="00810F9E"/>
    <w:rsid w:val="0082035A"/>
    <w:rsid w:val="00826F7E"/>
    <w:rsid w:val="00856F51"/>
    <w:rsid w:val="00883DEE"/>
    <w:rsid w:val="008C6B47"/>
    <w:rsid w:val="008D2B01"/>
    <w:rsid w:val="009021AC"/>
    <w:rsid w:val="00932444"/>
    <w:rsid w:val="00941A46"/>
    <w:rsid w:val="0095372C"/>
    <w:rsid w:val="00957963"/>
    <w:rsid w:val="009D1D2F"/>
    <w:rsid w:val="00A106F8"/>
    <w:rsid w:val="00A21AC1"/>
    <w:rsid w:val="00A26ABF"/>
    <w:rsid w:val="00A275FE"/>
    <w:rsid w:val="00A31425"/>
    <w:rsid w:val="00A344AA"/>
    <w:rsid w:val="00A42137"/>
    <w:rsid w:val="00A444BD"/>
    <w:rsid w:val="00A84B86"/>
    <w:rsid w:val="00AB24A6"/>
    <w:rsid w:val="00AB5DE3"/>
    <w:rsid w:val="00AB5EB6"/>
    <w:rsid w:val="00AE2F71"/>
    <w:rsid w:val="00AE6946"/>
    <w:rsid w:val="00B16F70"/>
    <w:rsid w:val="00B22713"/>
    <w:rsid w:val="00B478B5"/>
    <w:rsid w:val="00B552CD"/>
    <w:rsid w:val="00B7042B"/>
    <w:rsid w:val="00B72CDB"/>
    <w:rsid w:val="00B77EB7"/>
    <w:rsid w:val="00B81B0D"/>
    <w:rsid w:val="00B96033"/>
    <w:rsid w:val="00BA5887"/>
    <w:rsid w:val="00BA7832"/>
    <w:rsid w:val="00BB28EF"/>
    <w:rsid w:val="00BD609C"/>
    <w:rsid w:val="00C01801"/>
    <w:rsid w:val="00C03724"/>
    <w:rsid w:val="00C06FFC"/>
    <w:rsid w:val="00C23637"/>
    <w:rsid w:val="00C24096"/>
    <w:rsid w:val="00C24455"/>
    <w:rsid w:val="00C33CD7"/>
    <w:rsid w:val="00C438E0"/>
    <w:rsid w:val="00C46480"/>
    <w:rsid w:val="00C672A0"/>
    <w:rsid w:val="00C70861"/>
    <w:rsid w:val="00C83745"/>
    <w:rsid w:val="00C9724C"/>
    <w:rsid w:val="00C9762D"/>
    <w:rsid w:val="00CA2351"/>
    <w:rsid w:val="00CA4A84"/>
    <w:rsid w:val="00CA6C3E"/>
    <w:rsid w:val="00D12B79"/>
    <w:rsid w:val="00D24A90"/>
    <w:rsid w:val="00D26DBA"/>
    <w:rsid w:val="00D3035B"/>
    <w:rsid w:val="00D31DCF"/>
    <w:rsid w:val="00D361CE"/>
    <w:rsid w:val="00D36543"/>
    <w:rsid w:val="00D37C06"/>
    <w:rsid w:val="00D64067"/>
    <w:rsid w:val="00DA0E79"/>
    <w:rsid w:val="00DB3FC4"/>
    <w:rsid w:val="00DB40E1"/>
    <w:rsid w:val="00DC51ED"/>
    <w:rsid w:val="00DC6677"/>
    <w:rsid w:val="00DD4230"/>
    <w:rsid w:val="00DE2719"/>
    <w:rsid w:val="00DF7142"/>
    <w:rsid w:val="00E027B0"/>
    <w:rsid w:val="00E37EB8"/>
    <w:rsid w:val="00E4356E"/>
    <w:rsid w:val="00EA1308"/>
    <w:rsid w:val="00EB37B8"/>
    <w:rsid w:val="00EB4C66"/>
    <w:rsid w:val="00EE3399"/>
    <w:rsid w:val="00EE57E3"/>
    <w:rsid w:val="00EF336F"/>
    <w:rsid w:val="00F14FA7"/>
    <w:rsid w:val="00F20E45"/>
    <w:rsid w:val="00F24618"/>
    <w:rsid w:val="00F27922"/>
    <w:rsid w:val="00F440F7"/>
    <w:rsid w:val="00F4623F"/>
    <w:rsid w:val="00F56729"/>
    <w:rsid w:val="00F92B9C"/>
    <w:rsid w:val="00FE1C36"/>
    <w:rsid w:val="00FE2FA8"/>
    <w:rsid w:val="00FF50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497D"/>
  <w15:docId w15:val="{2FF80DDA-AA12-47B5-AC9B-5A09457F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1AF"/>
  </w:style>
  <w:style w:type="paragraph" w:styleId="Titre1">
    <w:name w:val="heading 1"/>
    <w:basedOn w:val="Normal"/>
    <w:next w:val="Normal"/>
    <w:link w:val="Titre1Car"/>
    <w:uiPriority w:val="9"/>
    <w:qFormat/>
    <w:rsid w:val="00D24A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95372C"/>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7EA0"/>
    <w:pPr>
      <w:tabs>
        <w:tab w:val="center" w:pos="4536"/>
        <w:tab w:val="right" w:pos="9072"/>
      </w:tabs>
      <w:spacing w:after="0" w:line="240" w:lineRule="auto"/>
    </w:pPr>
  </w:style>
  <w:style w:type="character" w:customStyle="1" w:styleId="En-tteCar">
    <w:name w:val="En-tête Car"/>
    <w:basedOn w:val="Policepardfaut"/>
    <w:link w:val="En-tte"/>
    <w:uiPriority w:val="99"/>
    <w:rsid w:val="005F7EA0"/>
  </w:style>
  <w:style w:type="paragraph" w:styleId="Pieddepage">
    <w:name w:val="footer"/>
    <w:basedOn w:val="Normal"/>
    <w:link w:val="PieddepageCar"/>
    <w:uiPriority w:val="99"/>
    <w:unhideWhenUsed/>
    <w:rsid w:val="005F7E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7EA0"/>
  </w:style>
  <w:style w:type="paragraph" w:styleId="Textedebulles">
    <w:name w:val="Balloon Text"/>
    <w:basedOn w:val="Normal"/>
    <w:link w:val="TextedebullesCar"/>
    <w:uiPriority w:val="99"/>
    <w:semiHidden/>
    <w:unhideWhenUsed/>
    <w:rsid w:val="005F7E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7EA0"/>
    <w:rPr>
      <w:rFonts w:ascii="Tahoma" w:hAnsi="Tahoma" w:cs="Tahoma"/>
      <w:sz w:val="16"/>
      <w:szCs w:val="16"/>
    </w:rPr>
  </w:style>
  <w:style w:type="paragraph" w:styleId="NormalWeb">
    <w:name w:val="Normal (Web)"/>
    <w:basedOn w:val="Normal"/>
    <w:uiPriority w:val="99"/>
    <w:unhideWhenUsed/>
    <w:rsid w:val="0095372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5372C"/>
    <w:rPr>
      <w:b/>
      <w:bCs/>
    </w:rPr>
  </w:style>
  <w:style w:type="character" w:customStyle="1" w:styleId="Titre2Car">
    <w:name w:val="Titre 2 Car"/>
    <w:basedOn w:val="Policepardfaut"/>
    <w:link w:val="Titre2"/>
    <w:uiPriority w:val="9"/>
    <w:rsid w:val="0095372C"/>
    <w:rPr>
      <w:rFonts w:ascii="Times New Roman" w:eastAsia="Times New Roman" w:hAnsi="Times New Roman" w:cs="Times New Roman"/>
      <w:b/>
      <w:bCs/>
      <w:sz w:val="36"/>
      <w:szCs w:val="36"/>
      <w:lang w:eastAsia="fr-BE"/>
    </w:rPr>
  </w:style>
  <w:style w:type="character" w:styleId="Lienhypertexte">
    <w:name w:val="Hyperlink"/>
    <w:basedOn w:val="Policepardfaut"/>
    <w:uiPriority w:val="99"/>
    <w:unhideWhenUsed/>
    <w:rsid w:val="0095372C"/>
    <w:rPr>
      <w:color w:val="0000FF"/>
      <w:u w:val="single"/>
    </w:rPr>
  </w:style>
  <w:style w:type="table" w:styleId="Grilledutableau">
    <w:name w:val="Table Grid"/>
    <w:basedOn w:val="TableauNormal"/>
    <w:uiPriority w:val="59"/>
    <w:rsid w:val="00883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883D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ouvrage">
    <w:name w:val="ouvrage"/>
    <w:basedOn w:val="Policepardfaut"/>
    <w:rsid w:val="005361D0"/>
  </w:style>
  <w:style w:type="character" w:styleId="CitationHTML">
    <w:name w:val="HTML Cite"/>
    <w:basedOn w:val="Policepardfaut"/>
    <w:uiPriority w:val="99"/>
    <w:semiHidden/>
    <w:unhideWhenUsed/>
    <w:rsid w:val="005361D0"/>
    <w:rPr>
      <w:i/>
      <w:iCs/>
    </w:rPr>
  </w:style>
  <w:style w:type="character" w:customStyle="1" w:styleId="Mentionnonrsolue1">
    <w:name w:val="Mention non résolue1"/>
    <w:basedOn w:val="Policepardfaut"/>
    <w:uiPriority w:val="99"/>
    <w:semiHidden/>
    <w:unhideWhenUsed/>
    <w:rsid w:val="00BD609C"/>
    <w:rPr>
      <w:color w:val="605E5C"/>
      <w:shd w:val="clear" w:color="auto" w:fill="E1DFDD"/>
    </w:rPr>
  </w:style>
  <w:style w:type="character" w:styleId="Marquedecommentaire">
    <w:name w:val="annotation reference"/>
    <w:basedOn w:val="Policepardfaut"/>
    <w:uiPriority w:val="99"/>
    <w:semiHidden/>
    <w:unhideWhenUsed/>
    <w:rsid w:val="00C672A0"/>
    <w:rPr>
      <w:sz w:val="16"/>
      <w:szCs w:val="16"/>
    </w:rPr>
  </w:style>
  <w:style w:type="paragraph" w:styleId="Commentaire">
    <w:name w:val="annotation text"/>
    <w:basedOn w:val="Normal"/>
    <w:link w:val="CommentaireCar"/>
    <w:uiPriority w:val="99"/>
    <w:semiHidden/>
    <w:unhideWhenUsed/>
    <w:rsid w:val="00C672A0"/>
    <w:pPr>
      <w:spacing w:line="240" w:lineRule="auto"/>
    </w:pPr>
    <w:rPr>
      <w:sz w:val="20"/>
      <w:szCs w:val="20"/>
    </w:rPr>
  </w:style>
  <w:style w:type="character" w:customStyle="1" w:styleId="CommentaireCar">
    <w:name w:val="Commentaire Car"/>
    <w:basedOn w:val="Policepardfaut"/>
    <w:link w:val="Commentaire"/>
    <w:uiPriority w:val="99"/>
    <w:semiHidden/>
    <w:rsid w:val="00C672A0"/>
    <w:rPr>
      <w:sz w:val="20"/>
      <w:szCs w:val="20"/>
    </w:rPr>
  </w:style>
  <w:style w:type="paragraph" w:styleId="Objetducommentaire">
    <w:name w:val="annotation subject"/>
    <w:basedOn w:val="Commentaire"/>
    <w:next w:val="Commentaire"/>
    <w:link w:val="ObjetducommentaireCar"/>
    <w:uiPriority w:val="99"/>
    <w:semiHidden/>
    <w:unhideWhenUsed/>
    <w:rsid w:val="00C672A0"/>
    <w:rPr>
      <w:b/>
      <w:bCs/>
    </w:rPr>
  </w:style>
  <w:style w:type="character" w:customStyle="1" w:styleId="ObjetducommentaireCar">
    <w:name w:val="Objet du commentaire Car"/>
    <w:basedOn w:val="CommentaireCar"/>
    <w:link w:val="Objetducommentaire"/>
    <w:uiPriority w:val="99"/>
    <w:semiHidden/>
    <w:rsid w:val="00C672A0"/>
    <w:rPr>
      <w:b/>
      <w:bCs/>
      <w:sz w:val="20"/>
      <w:szCs w:val="20"/>
    </w:rPr>
  </w:style>
  <w:style w:type="paragraph" w:styleId="Lgende">
    <w:name w:val="caption"/>
    <w:basedOn w:val="Normal"/>
    <w:next w:val="Normal"/>
    <w:uiPriority w:val="35"/>
    <w:unhideWhenUsed/>
    <w:qFormat/>
    <w:rsid w:val="00A344AA"/>
    <w:pPr>
      <w:spacing w:line="240" w:lineRule="auto"/>
    </w:pPr>
    <w:rPr>
      <w:i/>
      <w:iCs/>
      <w:color w:val="1F497D" w:themeColor="text2"/>
      <w:sz w:val="18"/>
      <w:szCs w:val="18"/>
    </w:rPr>
  </w:style>
  <w:style w:type="character" w:styleId="Mentionnonrsolue">
    <w:name w:val="Unresolved Mention"/>
    <w:basedOn w:val="Policepardfaut"/>
    <w:uiPriority w:val="99"/>
    <w:semiHidden/>
    <w:unhideWhenUsed/>
    <w:rsid w:val="00BB28EF"/>
    <w:rPr>
      <w:color w:val="605E5C"/>
      <w:shd w:val="clear" w:color="auto" w:fill="E1DFDD"/>
    </w:rPr>
  </w:style>
  <w:style w:type="character" w:customStyle="1" w:styleId="Titre1Car">
    <w:name w:val="Titre 1 Car"/>
    <w:basedOn w:val="Policepardfaut"/>
    <w:link w:val="Titre1"/>
    <w:uiPriority w:val="9"/>
    <w:rsid w:val="00D24A90"/>
    <w:rPr>
      <w:rFonts w:asciiTheme="majorHAnsi" w:eastAsiaTheme="majorEastAsia" w:hAnsiTheme="majorHAnsi" w:cstheme="majorBidi"/>
      <w:color w:val="365F91" w:themeColor="accent1" w:themeShade="BF"/>
      <w:sz w:val="32"/>
      <w:szCs w:val="32"/>
    </w:rPr>
  </w:style>
  <w:style w:type="table" w:styleId="TableauListe3-Accentuation1">
    <w:name w:val="List Table 3 Accent 1"/>
    <w:basedOn w:val="TableauNormal"/>
    <w:uiPriority w:val="48"/>
    <w:rsid w:val="00465B5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Paragraphedeliste">
    <w:name w:val="List Paragraph"/>
    <w:basedOn w:val="Normal"/>
    <w:uiPriority w:val="34"/>
    <w:qFormat/>
    <w:rsid w:val="000C2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8977">
      <w:bodyDiv w:val="1"/>
      <w:marLeft w:val="0"/>
      <w:marRight w:val="0"/>
      <w:marTop w:val="0"/>
      <w:marBottom w:val="0"/>
      <w:divBdr>
        <w:top w:val="none" w:sz="0" w:space="0" w:color="auto"/>
        <w:left w:val="none" w:sz="0" w:space="0" w:color="auto"/>
        <w:bottom w:val="none" w:sz="0" w:space="0" w:color="auto"/>
        <w:right w:val="none" w:sz="0" w:space="0" w:color="auto"/>
      </w:divBdr>
    </w:div>
    <w:div w:id="963849806">
      <w:bodyDiv w:val="1"/>
      <w:marLeft w:val="0"/>
      <w:marRight w:val="0"/>
      <w:marTop w:val="0"/>
      <w:marBottom w:val="0"/>
      <w:divBdr>
        <w:top w:val="none" w:sz="0" w:space="0" w:color="auto"/>
        <w:left w:val="none" w:sz="0" w:space="0" w:color="auto"/>
        <w:bottom w:val="none" w:sz="0" w:space="0" w:color="auto"/>
        <w:right w:val="none" w:sz="0" w:space="0" w:color="auto"/>
      </w:divBdr>
    </w:div>
    <w:div w:id="986982737">
      <w:bodyDiv w:val="1"/>
      <w:marLeft w:val="0"/>
      <w:marRight w:val="0"/>
      <w:marTop w:val="0"/>
      <w:marBottom w:val="0"/>
      <w:divBdr>
        <w:top w:val="none" w:sz="0" w:space="0" w:color="auto"/>
        <w:left w:val="none" w:sz="0" w:space="0" w:color="auto"/>
        <w:bottom w:val="none" w:sz="0" w:space="0" w:color="auto"/>
        <w:right w:val="none" w:sz="0" w:space="0" w:color="auto"/>
      </w:divBdr>
    </w:div>
    <w:div w:id="166620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feronyl@feronyl.com" TargetMode="External"/><Relationship Id="rId2" Type="http://schemas.openxmlformats.org/officeDocument/2006/relationships/numbering" Target="numbering.xml"/><Relationship Id="rId16" Type="http://schemas.openxmlformats.org/officeDocument/2006/relationships/hyperlink" Target="mailto:ollivier.a@ferony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8766E-0860-4152-A490-4F748562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4040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Charles-Edouard Dendoncker</dc:creator>
  <cp:lastModifiedBy>Arthur Ollivier</cp:lastModifiedBy>
  <cp:revision>7</cp:revision>
  <cp:lastPrinted>2020-05-19T11:36:00Z</cp:lastPrinted>
  <dcterms:created xsi:type="dcterms:W3CDTF">2020-07-15T06:56:00Z</dcterms:created>
  <dcterms:modified xsi:type="dcterms:W3CDTF">2020-08-11T09:36:00Z</dcterms:modified>
</cp:coreProperties>
</file>